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9D" w:rsidRDefault="0091097E" w:rsidP="0091097E">
      <w:pPr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b/>
          <w:noProof/>
          <w:sz w:val="28"/>
        </w:rPr>
        <w:drawing>
          <wp:inline distT="0" distB="0" distL="0" distR="0" wp14:anchorId="15FEE9E4" wp14:editId="6F5F8759">
            <wp:extent cx="809625" cy="866775"/>
            <wp:effectExtent l="0" t="0" r="9525" b="9525"/>
            <wp:docPr id="1" name="Рисунок 1" descr="C:\Users\ADMIN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DMIN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97E" w:rsidRPr="00EF5212" w:rsidRDefault="0091097E" w:rsidP="0091097E">
      <w:pPr>
        <w:pStyle w:val="a6"/>
        <w:jc w:val="center"/>
        <w:rPr>
          <w:sz w:val="20"/>
        </w:rPr>
      </w:pPr>
      <w:r w:rsidRPr="00EF5212">
        <w:rPr>
          <w:sz w:val="20"/>
        </w:rPr>
        <w:t>РЕСПУБЛИКА ДАГЕСТАН</w:t>
      </w:r>
    </w:p>
    <w:p w:rsidR="0091097E" w:rsidRPr="00EF5212" w:rsidRDefault="0091097E" w:rsidP="0091097E">
      <w:pPr>
        <w:pStyle w:val="a6"/>
        <w:jc w:val="center"/>
        <w:rPr>
          <w:sz w:val="20"/>
        </w:rPr>
      </w:pPr>
      <w:r w:rsidRPr="00EF5212">
        <w:rPr>
          <w:sz w:val="20"/>
        </w:rPr>
        <w:t>БУЙНАКСКИЙ РАЙОН МКОУ «Дурангинская СОШ»</w:t>
      </w:r>
    </w:p>
    <w:p w:rsidR="0091097E" w:rsidRPr="00EF5212" w:rsidRDefault="0091097E" w:rsidP="0091097E">
      <w:pPr>
        <w:pStyle w:val="a6"/>
        <w:jc w:val="center"/>
        <w:rPr>
          <w:sz w:val="20"/>
        </w:rPr>
      </w:pPr>
      <w:r w:rsidRPr="00EF5212">
        <w:rPr>
          <w:sz w:val="20"/>
        </w:rPr>
        <w:t xml:space="preserve">368209, Республика Дагестан, Буйнакский район, </w:t>
      </w:r>
      <w:r w:rsidRPr="00EF52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2B204" wp14:editId="08944CBA">
                <wp:simplePos x="0" y="0"/>
                <wp:positionH relativeFrom="column">
                  <wp:posOffset>528955</wp:posOffset>
                </wp:positionH>
                <wp:positionV relativeFrom="paragraph">
                  <wp:posOffset>527685</wp:posOffset>
                </wp:positionV>
                <wp:extent cx="5724525" cy="43180"/>
                <wp:effectExtent l="20320" t="19685" r="27305" b="419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4525" cy="43180"/>
                        </a:xfrm>
                        <a:prstGeom prst="line">
                          <a:avLst/>
                        </a:prstGeom>
                        <a:noFill/>
                        <a:ln w="381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41.55pt" to="492.4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" strokeweight="3pt">
                <v:stroke linestyle="thickThin"/>
                <v:shadow on="t" color="black" opacity="24903f" origin=",.5" offset="0,.55556mm"/>
              </v:line>
            </w:pict>
          </mc:Fallback>
        </mc:AlternateContent>
      </w:r>
      <w:r w:rsidRPr="00EF5212">
        <w:rPr>
          <w:sz w:val="20"/>
        </w:rPr>
        <w:t>с. Дуранги.</w:t>
      </w:r>
    </w:p>
    <w:p w:rsidR="0091097E" w:rsidRPr="00EF5212" w:rsidRDefault="0091097E" w:rsidP="0091097E">
      <w:pPr>
        <w:pStyle w:val="a6"/>
        <w:jc w:val="center"/>
        <w:rPr>
          <w:sz w:val="20"/>
        </w:rPr>
      </w:pPr>
      <w:r w:rsidRPr="00EF5212">
        <w:rPr>
          <w:sz w:val="20"/>
        </w:rPr>
        <w:t xml:space="preserve">улица Д. Сахаватова 39 </w:t>
      </w:r>
      <w:hyperlink r:id="rId7" w:history="1">
        <w:r w:rsidRPr="00EF5212">
          <w:rPr>
            <w:rStyle w:val="a7"/>
            <w:sz w:val="20"/>
          </w:rPr>
          <w:t>durangi70@mail.ru</w:t>
        </w:r>
      </w:hyperlink>
      <w:r w:rsidRPr="00EF5212">
        <w:rPr>
          <w:sz w:val="20"/>
        </w:rPr>
        <w:t xml:space="preserve"> тел. 89634221601</w:t>
      </w:r>
    </w:p>
    <w:p w:rsidR="0091097E" w:rsidRDefault="0091097E" w:rsidP="00E8339D">
      <w:pPr>
        <w:autoSpaceDE w:val="0"/>
        <w:autoSpaceDN w:val="0"/>
        <w:adjustRightInd w:val="0"/>
        <w:rPr>
          <w:sz w:val="25"/>
          <w:szCs w:val="25"/>
        </w:rPr>
      </w:pPr>
    </w:p>
    <w:p w:rsidR="0091097E" w:rsidRDefault="00543E5E" w:rsidP="00543E5E">
      <w:pPr>
        <w:ind w:left="2124" w:firstLine="708"/>
        <w:rPr>
          <w:b/>
        </w:rPr>
      </w:pPr>
      <w:r w:rsidRPr="00891CC5">
        <w:rPr>
          <w:b/>
        </w:rPr>
        <w:t xml:space="preserve">       </w:t>
      </w:r>
      <w:r w:rsidR="00891CC5">
        <w:rPr>
          <w:b/>
        </w:rPr>
        <w:t xml:space="preserve">     </w:t>
      </w:r>
    </w:p>
    <w:p w:rsidR="0091097E" w:rsidRDefault="0091097E" w:rsidP="00543E5E">
      <w:pPr>
        <w:ind w:left="2124" w:firstLine="708"/>
        <w:rPr>
          <w:b/>
        </w:rPr>
      </w:pPr>
    </w:p>
    <w:p w:rsidR="0091097E" w:rsidRDefault="00891CC5" w:rsidP="00543E5E">
      <w:pPr>
        <w:ind w:left="2124" w:firstLine="708"/>
        <w:rPr>
          <w:b/>
        </w:rPr>
      </w:pPr>
      <w:r>
        <w:rPr>
          <w:b/>
        </w:rPr>
        <w:t xml:space="preserve"> </w:t>
      </w:r>
      <w:r w:rsidR="00543E5E" w:rsidRPr="00891CC5">
        <w:rPr>
          <w:b/>
        </w:rPr>
        <w:t xml:space="preserve"> </w:t>
      </w:r>
      <w:r w:rsidR="0091097E">
        <w:rPr>
          <w:b/>
        </w:rPr>
        <w:t xml:space="preserve">       </w:t>
      </w:r>
    </w:p>
    <w:p w:rsidR="00E8339D" w:rsidRPr="00891CC5" w:rsidRDefault="00E8339D" w:rsidP="00543E5E">
      <w:pPr>
        <w:ind w:left="2124" w:firstLine="708"/>
        <w:rPr>
          <w:b/>
        </w:rPr>
      </w:pPr>
      <w:proofErr w:type="gramStart"/>
      <w:r w:rsidRPr="00891CC5">
        <w:rPr>
          <w:b/>
        </w:rPr>
        <w:t>П</w:t>
      </w:r>
      <w:proofErr w:type="gramEnd"/>
      <w:r w:rsidRPr="00891CC5">
        <w:rPr>
          <w:b/>
        </w:rPr>
        <w:t xml:space="preserve"> Р И К А З</w:t>
      </w:r>
      <w:r w:rsidR="0091097E">
        <w:rPr>
          <w:b/>
        </w:rPr>
        <w:t xml:space="preserve"> №7                 от «</w:t>
      </w:r>
      <w:r w:rsidR="0091097E" w:rsidRPr="0091097E">
        <w:rPr>
          <w:b/>
          <w:u w:val="single"/>
        </w:rPr>
        <w:t>14</w:t>
      </w:r>
      <w:r w:rsidR="0091097E">
        <w:rPr>
          <w:b/>
        </w:rPr>
        <w:t xml:space="preserve">» </w:t>
      </w:r>
      <w:r w:rsidR="0091097E" w:rsidRPr="0091097E">
        <w:rPr>
          <w:b/>
          <w:u w:val="single"/>
        </w:rPr>
        <w:t>мая</w:t>
      </w:r>
      <w:r w:rsidR="0091097E">
        <w:rPr>
          <w:b/>
        </w:rPr>
        <w:t xml:space="preserve"> 2020г.</w:t>
      </w:r>
    </w:p>
    <w:p w:rsidR="00E8339D" w:rsidRPr="00891CC5" w:rsidRDefault="00543E5E" w:rsidP="00543E5E">
      <w:pPr>
        <w:jc w:val="center"/>
        <w:rPr>
          <w:b/>
        </w:rPr>
      </w:pPr>
      <w:r w:rsidRPr="00891CC5">
        <w:rPr>
          <w:b/>
        </w:rPr>
        <w:t>по МК</w:t>
      </w:r>
      <w:r w:rsidR="00E8339D" w:rsidRPr="00891CC5">
        <w:rPr>
          <w:b/>
        </w:rPr>
        <w:t>ОУ «</w:t>
      </w:r>
      <w:r w:rsidRPr="00891CC5">
        <w:rPr>
          <w:b/>
        </w:rPr>
        <w:t>Дурангинская СОШ</w:t>
      </w:r>
      <w:r w:rsidR="00E8339D" w:rsidRPr="00891CC5">
        <w:rPr>
          <w:b/>
        </w:rPr>
        <w:t>»</w:t>
      </w:r>
    </w:p>
    <w:p w:rsidR="00E8339D" w:rsidRPr="00891CC5" w:rsidRDefault="00E8339D" w:rsidP="00543E5E">
      <w:pPr>
        <w:jc w:val="center"/>
        <w:rPr>
          <w:b/>
        </w:rPr>
      </w:pPr>
      <w:r w:rsidRPr="00891CC5">
        <w:rPr>
          <w:b/>
        </w:rPr>
        <w:t>«Об организованном окончан</w:t>
      </w:r>
      <w:r w:rsidR="00543E5E" w:rsidRPr="00891CC5">
        <w:rPr>
          <w:b/>
        </w:rPr>
        <w:t xml:space="preserve">ии </w:t>
      </w:r>
      <w:r w:rsidRPr="00891CC5">
        <w:rPr>
          <w:b/>
        </w:rPr>
        <w:t xml:space="preserve"> 2019-2020 учебного года»</w:t>
      </w:r>
    </w:p>
    <w:p w:rsidR="00E8339D" w:rsidRDefault="00E8339D" w:rsidP="00E8339D">
      <w:pPr>
        <w:rPr>
          <w:sz w:val="25"/>
          <w:szCs w:val="25"/>
        </w:rPr>
      </w:pPr>
    </w:p>
    <w:p w:rsidR="00E8339D" w:rsidRDefault="00E8339D" w:rsidP="00891CC5">
      <w:pPr>
        <w:ind w:firstLine="708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 xml:space="preserve">В связи с распространением новой </w:t>
      </w:r>
      <w:proofErr w:type="spellStart"/>
      <w:r>
        <w:rPr>
          <w:sz w:val="25"/>
          <w:szCs w:val="25"/>
        </w:rPr>
        <w:t>коронавирусной</w:t>
      </w:r>
      <w:proofErr w:type="spellEnd"/>
      <w:r>
        <w:rPr>
          <w:sz w:val="25"/>
          <w:szCs w:val="25"/>
        </w:rPr>
        <w:t xml:space="preserve"> инфекции, в целях обеспечения санитарно-эпидемиологического благополучия населения, в соответствии с рекомендациями  по организации образовательного процесса в 2019-2020 учебном году, направленным письмом министерства просвещения Российской Федерации от 08.04.2020г. № ГД-161/04 «Об организации образовательного процесса», Указа Президента Российской Федерации от 02.04.2020г. № 239 «О мерах по обеспечению санитарно-эпидемиологического  благополучия населения на территории Российской Федерации в</w:t>
      </w:r>
      <w:proofErr w:type="gramEnd"/>
      <w:r>
        <w:rPr>
          <w:sz w:val="25"/>
          <w:szCs w:val="25"/>
        </w:rPr>
        <w:t xml:space="preserve"> связи с распространением  новой </w:t>
      </w:r>
      <w:proofErr w:type="spellStart"/>
      <w:r>
        <w:rPr>
          <w:sz w:val="25"/>
          <w:szCs w:val="25"/>
        </w:rPr>
        <w:t>коронавирусной</w:t>
      </w:r>
      <w:proofErr w:type="spellEnd"/>
      <w:r>
        <w:rPr>
          <w:sz w:val="25"/>
          <w:szCs w:val="25"/>
        </w:rPr>
        <w:t xml:space="preserve"> инфекции (</w:t>
      </w:r>
      <w:r>
        <w:rPr>
          <w:sz w:val="25"/>
          <w:szCs w:val="25"/>
          <w:lang w:val="en-US"/>
        </w:rPr>
        <w:t>COVID</w:t>
      </w:r>
      <w:r>
        <w:rPr>
          <w:sz w:val="25"/>
          <w:szCs w:val="25"/>
        </w:rPr>
        <w:t xml:space="preserve">-19)»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образования, письма </w:t>
      </w:r>
      <w:proofErr w:type="spellStart"/>
      <w:r>
        <w:rPr>
          <w:sz w:val="25"/>
          <w:szCs w:val="25"/>
        </w:rPr>
        <w:t>Минобрнауки</w:t>
      </w:r>
      <w:proofErr w:type="spellEnd"/>
      <w:r>
        <w:rPr>
          <w:sz w:val="25"/>
          <w:szCs w:val="25"/>
        </w:rPr>
        <w:t xml:space="preserve"> РД № 06-4001/01-18/20 от 08.05.2020г.</w:t>
      </w:r>
    </w:p>
    <w:p w:rsidR="00E8339D" w:rsidRDefault="00E8339D" w:rsidP="00891CC5">
      <w:pPr>
        <w:jc w:val="both"/>
        <w:rPr>
          <w:b/>
          <w:sz w:val="25"/>
          <w:szCs w:val="25"/>
        </w:rPr>
      </w:pPr>
    </w:p>
    <w:p w:rsidR="00E8339D" w:rsidRDefault="00E8339D" w:rsidP="00E8339D">
      <w:pPr>
        <w:rPr>
          <w:b/>
          <w:sz w:val="25"/>
          <w:szCs w:val="25"/>
        </w:rPr>
      </w:pPr>
      <w:r>
        <w:rPr>
          <w:b/>
          <w:sz w:val="25"/>
          <w:szCs w:val="25"/>
        </w:rPr>
        <w:t>ПРИКАЗЫВАЮ:</w:t>
      </w:r>
    </w:p>
    <w:p w:rsidR="00E8339D" w:rsidRDefault="00E8339D" w:rsidP="00E8339D">
      <w:pPr>
        <w:rPr>
          <w:sz w:val="25"/>
          <w:szCs w:val="25"/>
        </w:rPr>
      </w:pP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>Считать последним днем</w:t>
      </w:r>
      <w:r w:rsidR="00543E5E">
        <w:rPr>
          <w:sz w:val="25"/>
          <w:szCs w:val="25"/>
        </w:rPr>
        <w:t xml:space="preserve"> учебного года в 1-11 классах МК</w:t>
      </w:r>
      <w:r>
        <w:rPr>
          <w:sz w:val="25"/>
          <w:szCs w:val="25"/>
        </w:rPr>
        <w:t>ОУ «</w:t>
      </w:r>
      <w:r w:rsidR="00543E5E">
        <w:rPr>
          <w:sz w:val="25"/>
          <w:szCs w:val="25"/>
        </w:rPr>
        <w:t>Дурангинская СОШ</w:t>
      </w:r>
      <w:r>
        <w:rPr>
          <w:sz w:val="25"/>
          <w:szCs w:val="25"/>
        </w:rPr>
        <w:t>» 23.05.2020г.</w:t>
      </w: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>Продолжительность реализацию основных образовательных программ начального общего  (1-4 классы), основного общего (5-9 классы) и среднего общего образования (10-11 классы) с использованием электронных и дистанционных образовательных технологий до 23.05.2020г.</w:t>
      </w: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>Осуществить корректировку учебных планов и рабочих программ по предметам, обеспечить полноценную реализацию образовательных программ начального  общего (1-4 классы), основного общего (5-9 классы) среднего общего образования (10-11 классы), с использованием дистанционных образовательных технологий, региональных и федеральных каналов.</w:t>
      </w: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>Нереализованные в текущем году темы рабочих учебных программ по предметам реализовать в течение 1-четверти 2020-2021 учебного года, в период повторения.</w:t>
      </w: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Учесть при корректировке рабочих </w:t>
      </w:r>
      <w:r w:rsidR="00543E5E">
        <w:rPr>
          <w:sz w:val="25"/>
          <w:szCs w:val="25"/>
        </w:rPr>
        <w:t xml:space="preserve">программ по учебным предметам в будущем учебном году перенос   проведения </w:t>
      </w:r>
      <w:r>
        <w:rPr>
          <w:sz w:val="25"/>
          <w:szCs w:val="25"/>
        </w:rPr>
        <w:t xml:space="preserve"> ВПР на начало 2020-2021 учебного года.</w:t>
      </w: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>Учителям-предметникам до 22.05.2020г. заполнить бумажные журналы по приложенному графику, выставить оценки за 4-ю четверть  и за учебный год всем  обучающимся 2-11-х классов по результатам завершенных четвертей (полугодий) с учетом отметок должен быть единым для всех учащихся в классе.</w:t>
      </w: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Контроль за выставление годовых отметок с учетом математического округления в пользу обучающихся 2-11-х  к</w:t>
      </w:r>
      <w:r w:rsidR="00543E5E">
        <w:rPr>
          <w:sz w:val="25"/>
          <w:szCs w:val="25"/>
        </w:rPr>
        <w:t>лассов возложить на заместителя директора по УВР</w:t>
      </w:r>
      <w:r>
        <w:rPr>
          <w:sz w:val="25"/>
          <w:szCs w:val="25"/>
        </w:rPr>
        <w:t>.</w:t>
      </w: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>Завершить  учебный год для учащихся 1-11 классов 23.05.2020г. принятием решения педагогического совета о переводе обучающихся 1-8, 10 классов в следующий  класс, о допуске к государственной итоговой аттестации обучающихся 9-х и 11-х  классов</w:t>
      </w:r>
      <w:r w:rsidR="00543E5E">
        <w:rPr>
          <w:sz w:val="25"/>
          <w:szCs w:val="25"/>
        </w:rPr>
        <w:t>.</w:t>
      </w:r>
    </w:p>
    <w:p w:rsidR="00E8339D" w:rsidRPr="00543E5E" w:rsidRDefault="00E8339D" w:rsidP="00891CC5">
      <w:pPr>
        <w:pStyle w:val="a5"/>
        <w:numPr>
          <w:ilvl w:val="0"/>
          <w:numId w:val="1"/>
        </w:numPr>
        <w:jc w:val="both"/>
        <w:rPr>
          <w:sz w:val="25"/>
          <w:szCs w:val="25"/>
        </w:rPr>
      </w:pPr>
      <w:r w:rsidRPr="00543E5E">
        <w:rPr>
          <w:sz w:val="25"/>
          <w:szCs w:val="25"/>
        </w:rPr>
        <w:t xml:space="preserve">Для получения аттестата об основном общем образовании и среднем общем  образовании ОГЭ и ЕГЭ в 2020 году сдавать </w:t>
      </w:r>
      <w:r w:rsidRPr="00543E5E">
        <w:rPr>
          <w:sz w:val="25"/>
          <w:szCs w:val="25"/>
          <w:u w:val="single"/>
        </w:rPr>
        <w:t>не надо</w:t>
      </w:r>
      <w:r w:rsidRPr="00543E5E">
        <w:rPr>
          <w:sz w:val="25"/>
          <w:szCs w:val="25"/>
        </w:rPr>
        <w:t xml:space="preserve">.  Аттестаты выдадут всем выпускникам на основе итоговых годовых оценок (основание: письмо </w:t>
      </w:r>
      <w:proofErr w:type="spellStart"/>
      <w:r w:rsidRPr="00543E5E">
        <w:rPr>
          <w:sz w:val="25"/>
          <w:szCs w:val="25"/>
        </w:rPr>
        <w:t>Минобрнауки</w:t>
      </w:r>
      <w:proofErr w:type="spellEnd"/>
      <w:r w:rsidRPr="00543E5E">
        <w:rPr>
          <w:sz w:val="25"/>
          <w:szCs w:val="25"/>
        </w:rPr>
        <w:t xml:space="preserve"> РД № 06-4001/01-18/20 от 08.05.2020г.);</w:t>
      </w: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>Провести педагогический совет о переводе уч-ся 1-8,10-х кл</w:t>
      </w:r>
      <w:r w:rsidR="00891CC5">
        <w:rPr>
          <w:sz w:val="25"/>
          <w:szCs w:val="25"/>
        </w:rPr>
        <w:t>ассов дистанционно 28.05.2020г. в 14:</w:t>
      </w:r>
      <w:r>
        <w:rPr>
          <w:sz w:val="25"/>
          <w:szCs w:val="25"/>
        </w:rPr>
        <w:t>00</w:t>
      </w: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>Классным руководителям довести решения педсовета до обучающихся, родителей (законных представителей) любым доступным способом.</w:t>
      </w: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Организовать консультации для учащихся 11-х классов по подготовке к государственной итоговой аттестации (ЕГЭ) – ответственный заместит</w:t>
      </w:r>
      <w:r w:rsidR="00891CC5">
        <w:rPr>
          <w:sz w:val="25"/>
          <w:szCs w:val="25"/>
        </w:rPr>
        <w:t>ель директора по УВР Сулейманова А.А.</w:t>
      </w: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Классным руководителям:</w:t>
      </w:r>
    </w:p>
    <w:p w:rsidR="00E8339D" w:rsidRDefault="00E8339D" w:rsidP="00891CC5">
      <w:pPr>
        <w:numPr>
          <w:ilvl w:val="0"/>
          <w:numId w:val="2"/>
        </w:numPr>
        <w:jc w:val="both"/>
        <w:rPr>
          <w:sz w:val="25"/>
          <w:szCs w:val="25"/>
        </w:rPr>
      </w:pPr>
      <w:r>
        <w:rPr>
          <w:sz w:val="25"/>
          <w:szCs w:val="25"/>
        </w:rPr>
        <w:t>заполнить бумажные журналы до 26.05.2020г.;</w:t>
      </w:r>
    </w:p>
    <w:p w:rsidR="00E8339D" w:rsidRDefault="00E8339D" w:rsidP="00891CC5">
      <w:pPr>
        <w:numPr>
          <w:ilvl w:val="0"/>
          <w:numId w:val="2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сдать отчет о воспитательной работе за год зам. директора по ВР </w:t>
      </w:r>
      <w:r w:rsidR="00891CC5">
        <w:rPr>
          <w:sz w:val="25"/>
          <w:szCs w:val="25"/>
        </w:rPr>
        <w:t>Ибнухаджарова Х.М.</w:t>
      </w:r>
      <w:r>
        <w:rPr>
          <w:sz w:val="25"/>
          <w:szCs w:val="25"/>
        </w:rPr>
        <w:t>.;</w:t>
      </w:r>
    </w:p>
    <w:p w:rsidR="00E8339D" w:rsidRDefault="00E8339D" w:rsidP="00891CC5">
      <w:pPr>
        <w:numPr>
          <w:ilvl w:val="0"/>
          <w:numId w:val="2"/>
        </w:numPr>
        <w:jc w:val="both"/>
        <w:rPr>
          <w:sz w:val="25"/>
          <w:szCs w:val="25"/>
        </w:rPr>
      </w:pPr>
      <w:r>
        <w:rPr>
          <w:sz w:val="25"/>
          <w:szCs w:val="25"/>
        </w:rPr>
        <w:t>заполнить личные дела уч</w:t>
      </w:r>
      <w:r w:rsidR="00891CC5">
        <w:rPr>
          <w:sz w:val="25"/>
          <w:szCs w:val="25"/>
        </w:rPr>
        <w:t xml:space="preserve">ащихся 1-11 классов и сдать их заместителю директора по УВР Сулеймановой А.А. </w:t>
      </w:r>
      <w:r>
        <w:rPr>
          <w:sz w:val="25"/>
          <w:szCs w:val="25"/>
        </w:rPr>
        <w:t xml:space="preserve"> до 29.05.2020г.</w:t>
      </w:r>
    </w:p>
    <w:p w:rsidR="00E8339D" w:rsidRDefault="00E8339D" w:rsidP="00891CC5">
      <w:pPr>
        <w:numPr>
          <w:ilvl w:val="0"/>
          <w:numId w:val="2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классным руководителям 9,11 классов составить ведомости оценок для заполнения аттестатов, представить на проверку зам. директора </w:t>
      </w:r>
      <w:r w:rsidR="00891CC5">
        <w:rPr>
          <w:sz w:val="25"/>
          <w:szCs w:val="25"/>
        </w:rPr>
        <w:t>по УВР Сулеймановой А.А.</w:t>
      </w:r>
      <w:r>
        <w:rPr>
          <w:sz w:val="25"/>
          <w:szCs w:val="25"/>
        </w:rPr>
        <w:t>. до 28.05.2020г.;</w:t>
      </w:r>
    </w:p>
    <w:p w:rsidR="00E8339D" w:rsidRDefault="00E8339D" w:rsidP="00891CC5">
      <w:pPr>
        <w:ind w:left="1428"/>
        <w:jc w:val="both"/>
        <w:rPr>
          <w:sz w:val="25"/>
          <w:szCs w:val="25"/>
        </w:rPr>
      </w:pPr>
      <w:r>
        <w:rPr>
          <w:sz w:val="25"/>
          <w:szCs w:val="25"/>
        </w:rPr>
        <w:t>.</w:t>
      </w: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Руководителям методических объединений подвести итоги работы МО в 2019-2020 учебном году, анализ работы сдать</w:t>
      </w:r>
      <w:r w:rsidR="00891CC5">
        <w:rPr>
          <w:sz w:val="25"/>
          <w:szCs w:val="25"/>
        </w:rPr>
        <w:t xml:space="preserve"> зам директору по УР Сулеймановой А.А.</w:t>
      </w:r>
      <w:r>
        <w:rPr>
          <w:sz w:val="25"/>
          <w:szCs w:val="25"/>
        </w:rPr>
        <w:t xml:space="preserve"> </w:t>
      </w:r>
      <w:r w:rsidR="00891CC5">
        <w:rPr>
          <w:sz w:val="25"/>
          <w:szCs w:val="25"/>
        </w:rPr>
        <w:t>28</w:t>
      </w:r>
      <w:r>
        <w:rPr>
          <w:sz w:val="25"/>
          <w:szCs w:val="25"/>
        </w:rPr>
        <w:t>.05.2020г.</w:t>
      </w:r>
    </w:p>
    <w:p w:rsidR="00E8339D" w:rsidRPr="00891CC5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 w:rsidRPr="00891CC5">
        <w:rPr>
          <w:sz w:val="25"/>
          <w:szCs w:val="25"/>
        </w:rPr>
        <w:t xml:space="preserve">  Довести содержание данного приказа до педагогических работников </w:t>
      </w:r>
      <w:r w:rsidR="00891CC5">
        <w:rPr>
          <w:sz w:val="25"/>
          <w:szCs w:val="25"/>
        </w:rPr>
        <w:t>школы</w:t>
      </w:r>
      <w:r w:rsidRPr="00891CC5">
        <w:rPr>
          <w:sz w:val="25"/>
          <w:szCs w:val="25"/>
        </w:rPr>
        <w:t xml:space="preserve">, выпускников и родителей – ответственная </w:t>
      </w:r>
      <w:r w:rsidR="00891CC5">
        <w:rPr>
          <w:sz w:val="25"/>
          <w:szCs w:val="25"/>
        </w:rPr>
        <w:t>Сулейманова А.А.</w:t>
      </w: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Разместить</w:t>
      </w:r>
      <w:proofErr w:type="gramEnd"/>
      <w:r>
        <w:rPr>
          <w:sz w:val="25"/>
          <w:szCs w:val="25"/>
        </w:rPr>
        <w:t xml:space="preserve"> настоящий приказ на официальном сайте школы образовательного портала: ответственный – </w:t>
      </w:r>
      <w:r w:rsidR="00891CC5">
        <w:rPr>
          <w:sz w:val="25"/>
          <w:szCs w:val="25"/>
        </w:rPr>
        <w:t>Салахбекова А.М.</w:t>
      </w:r>
    </w:p>
    <w:p w:rsidR="00E8339D" w:rsidRDefault="00E8339D" w:rsidP="00891CC5">
      <w:pPr>
        <w:numPr>
          <w:ilvl w:val="0"/>
          <w:numId w:val="1"/>
        </w:numPr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Контроль за</w:t>
      </w:r>
      <w:proofErr w:type="gramEnd"/>
      <w:r>
        <w:rPr>
          <w:sz w:val="25"/>
          <w:szCs w:val="25"/>
        </w:rPr>
        <w:t xml:space="preserve"> исполнением данного приказа оставляю за собой.</w:t>
      </w:r>
    </w:p>
    <w:p w:rsidR="00E8339D" w:rsidRDefault="00E8339D" w:rsidP="00891CC5">
      <w:pPr>
        <w:jc w:val="both"/>
        <w:rPr>
          <w:sz w:val="25"/>
          <w:szCs w:val="25"/>
        </w:rPr>
      </w:pPr>
    </w:p>
    <w:p w:rsidR="00E8339D" w:rsidRDefault="00E8339D" w:rsidP="00891CC5">
      <w:pPr>
        <w:jc w:val="both"/>
        <w:rPr>
          <w:sz w:val="25"/>
          <w:szCs w:val="25"/>
        </w:rPr>
      </w:pPr>
    </w:p>
    <w:p w:rsidR="00F02AEB" w:rsidRDefault="00F02AEB" w:rsidP="00891CC5">
      <w:pPr>
        <w:rPr>
          <w:b/>
          <w:sz w:val="25"/>
          <w:szCs w:val="25"/>
        </w:rPr>
      </w:pPr>
    </w:p>
    <w:p w:rsidR="00F02AEB" w:rsidRDefault="00F02AEB" w:rsidP="00891CC5">
      <w:pPr>
        <w:rPr>
          <w:b/>
          <w:sz w:val="25"/>
          <w:szCs w:val="25"/>
        </w:rPr>
      </w:pPr>
    </w:p>
    <w:p w:rsidR="0091097E" w:rsidRDefault="0091097E" w:rsidP="00891CC5">
      <w:pPr>
        <w:rPr>
          <w:b/>
          <w:sz w:val="25"/>
          <w:szCs w:val="25"/>
        </w:rPr>
      </w:pPr>
    </w:p>
    <w:p w:rsidR="00E8339D" w:rsidRDefault="00E8339D" w:rsidP="00891CC5">
      <w:pPr>
        <w:rPr>
          <w:b/>
          <w:sz w:val="25"/>
          <w:szCs w:val="25"/>
        </w:rPr>
      </w:pPr>
      <w:bookmarkStart w:id="0" w:name="_GoBack"/>
      <w:bookmarkEnd w:id="0"/>
      <w:r>
        <w:rPr>
          <w:b/>
          <w:sz w:val="25"/>
          <w:szCs w:val="25"/>
        </w:rPr>
        <w:t xml:space="preserve">Директор </w:t>
      </w:r>
    </w:p>
    <w:p w:rsidR="00371F44" w:rsidRDefault="00891CC5" w:rsidP="00E8339D">
      <w:r>
        <w:rPr>
          <w:b/>
          <w:sz w:val="25"/>
          <w:szCs w:val="25"/>
        </w:rPr>
        <w:t>МКОУ «Дурангинская СОШ»</w:t>
      </w:r>
      <w:r w:rsidR="00E8339D">
        <w:rPr>
          <w:b/>
          <w:sz w:val="25"/>
          <w:szCs w:val="25"/>
        </w:rPr>
        <w:tab/>
      </w:r>
      <w:r w:rsidR="00E8339D">
        <w:rPr>
          <w:b/>
          <w:sz w:val="25"/>
          <w:szCs w:val="25"/>
        </w:rPr>
        <w:tab/>
      </w:r>
      <w:r w:rsidR="00E8339D">
        <w:rPr>
          <w:b/>
          <w:sz w:val="25"/>
          <w:szCs w:val="25"/>
        </w:rPr>
        <w:tab/>
      </w:r>
      <w:r w:rsidR="00E8339D">
        <w:rPr>
          <w:b/>
          <w:sz w:val="25"/>
          <w:szCs w:val="25"/>
        </w:rPr>
        <w:tab/>
      </w:r>
      <w:r w:rsidR="00F02AEB">
        <w:rPr>
          <w:b/>
          <w:sz w:val="25"/>
          <w:szCs w:val="25"/>
        </w:rPr>
        <w:t xml:space="preserve">     </w:t>
      </w:r>
      <w:r>
        <w:rPr>
          <w:b/>
          <w:sz w:val="25"/>
          <w:szCs w:val="25"/>
        </w:rPr>
        <w:t>/Сулейманов С.Г.</w:t>
      </w:r>
      <w:r w:rsidR="00E8339D">
        <w:rPr>
          <w:b/>
          <w:sz w:val="25"/>
          <w:szCs w:val="25"/>
        </w:rPr>
        <w:t>/</w:t>
      </w:r>
    </w:p>
    <w:sectPr w:rsidR="00371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C23CC"/>
    <w:multiLevelType w:val="hybridMultilevel"/>
    <w:tmpl w:val="073618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EE2143F"/>
    <w:multiLevelType w:val="hybridMultilevel"/>
    <w:tmpl w:val="856884DA"/>
    <w:lvl w:ilvl="0" w:tplc="1AAA6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70"/>
    <w:rsid w:val="00371F44"/>
    <w:rsid w:val="00543E5E"/>
    <w:rsid w:val="00891CC5"/>
    <w:rsid w:val="0091097E"/>
    <w:rsid w:val="00A42838"/>
    <w:rsid w:val="00C53F70"/>
    <w:rsid w:val="00E8339D"/>
    <w:rsid w:val="00F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E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E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3E5E"/>
    <w:pPr>
      <w:ind w:left="720"/>
      <w:contextualSpacing/>
    </w:pPr>
  </w:style>
  <w:style w:type="paragraph" w:styleId="a6">
    <w:name w:val="No Spacing"/>
    <w:uiPriority w:val="1"/>
    <w:qFormat/>
    <w:rsid w:val="0091097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basedOn w:val="a0"/>
    <w:uiPriority w:val="99"/>
    <w:unhideWhenUsed/>
    <w:rsid w:val="00910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E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E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3E5E"/>
    <w:pPr>
      <w:ind w:left="720"/>
      <w:contextualSpacing/>
    </w:pPr>
  </w:style>
  <w:style w:type="paragraph" w:styleId="a6">
    <w:name w:val="No Spacing"/>
    <w:uiPriority w:val="1"/>
    <w:qFormat/>
    <w:rsid w:val="0091097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basedOn w:val="a0"/>
    <w:uiPriority w:val="99"/>
    <w:unhideWhenUsed/>
    <w:rsid w:val="00910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rangi7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2020-06-16T13:36:00Z</cp:lastPrinted>
  <dcterms:created xsi:type="dcterms:W3CDTF">2020-06-16T10:59:00Z</dcterms:created>
  <dcterms:modified xsi:type="dcterms:W3CDTF">2020-06-16T14:35:00Z</dcterms:modified>
</cp:coreProperties>
</file>