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98" w:rsidRDefault="00A85098" w:rsidP="00A85098">
      <w:pPr>
        <w:pStyle w:val="1"/>
        <w:rPr>
          <w:rFonts w:eastAsia="Times New Roman"/>
        </w:rPr>
      </w:pPr>
      <w:r>
        <w:rPr>
          <w:rFonts w:eastAsia="Times New Roman"/>
        </w:rPr>
        <w:t>Приказ Министерства образования и науки Российской Федерации (Минобрнауки России) от 3 марта 2009 г. N 70 "Об утверждении Порядка проведения государственного выпускного экзамена"</w:t>
      </w:r>
    </w:p>
    <w:p w:rsidR="00A85098" w:rsidRDefault="00A85098" w:rsidP="00A85098">
      <w:pPr>
        <w:pStyle w:val="3"/>
        <w:rPr>
          <w:rFonts w:eastAsia="Times New Roman"/>
        </w:rPr>
      </w:pPr>
      <w:r>
        <w:rPr>
          <w:rFonts w:eastAsia="Times New Roman"/>
        </w:rPr>
        <w:t>Приказ Минобрнауки РФ об утверждении Порядка проведения государственного выпускного экзамена</w:t>
      </w:r>
    </w:p>
    <w:p w:rsidR="00A85098" w:rsidRDefault="00A85098" w:rsidP="00A85098">
      <w:pPr>
        <w:pStyle w:val="a3"/>
      </w:pPr>
      <w:r>
        <w:t>Приказ Минобрнауки РФ об утверждении Порядка проведения государственного выпускного экзамена</w:t>
      </w:r>
    </w:p>
    <w:p w:rsidR="00A85098" w:rsidRDefault="00A85098" w:rsidP="00A85098">
      <w:pPr>
        <w:pStyle w:val="a3"/>
      </w:pPr>
      <w:r>
        <w:t>Дата подписания: 03.03.2009</w:t>
      </w:r>
    </w:p>
    <w:p w:rsidR="00A85098" w:rsidRDefault="00A85098" w:rsidP="00A85098">
      <w:pPr>
        <w:pStyle w:val="a3"/>
      </w:pPr>
      <w:r>
        <w:t>Дата публикации: 24.04.2009 00:00</w:t>
      </w:r>
    </w:p>
    <w:p w:rsidR="00A85098" w:rsidRDefault="00A85098" w:rsidP="00A85098">
      <w:pPr>
        <w:pStyle w:val="a3"/>
        <w:jc w:val="center"/>
      </w:pPr>
      <w:r>
        <w:rPr>
          <w:b/>
          <w:bCs/>
        </w:rPr>
        <w:t>Зарегистрирован в Минюсте РФ 7 апреля 2009 г.</w:t>
      </w:r>
      <w:r>
        <w:rPr>
          <w:b/>
          <w:bCs/>
        </w:rPr>
        <w:br/>
        <w:t>Регистрационный N 13691</w:t>
      </w:r>
    </w:p>
    <w:p w:rsidR="00A85098" w:rsidRDefault="00A85098" w:rsidP="00A85098">
      <w:pPr>
        <w:pStyle w:val="a3"/>
      </w:pPr>
      <w:r>
        <w:t xml:space="preserve">В соответствии с пунктом 4.6 статьи 15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2000, N 30, ст. 3120; 2002, N 26, ст. 2517; 2004, N 10, ст. 835; N 35, ст. 3607; 2006, N 1, ст. 10; 2007, N 2, ст. 360; N 7, ст. 838; N 27, ст. 3215; N 44, ст. 5280; N 49, ст. 6070, ст. 6074; 2008, N 30, ст. 3616) и пунктом 13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образования, утвержденного приказом Министерства образования и науки Российской Федерации от 28 ноября 2008 г. N 362 (зарегистрирован Министерством юстиции Российской Федерации 13 января 2009 г., регистрационный N 13065), </w:t>
      </w:r>
      <w:r>
        <w:rPr>
          <w:b/>
          <w:bCs/>
        </w:rPr>
        <w:t>приказываю:</w:t>
      </w:r>
    </w:p>
    <w:p w:rsidR="00A85098" w:rsidRDefault="00A85098" w:rsidP="00A85098">
      <w:pPr>
        <w:pStyle w:val="a3"/>
      </w:pPr>
      <w:r>
        <w:t>1. Утвердить прилагаемый Порядок проведения государственного выпускного экзамена.</w:t>
      </w:r>
    </w:p>
    <w:p w:rsidR="00A85098" w:rsidRDefault="00A85098" w:rsidP="00A85098">
      <w:pPr>
        <w:pStyle w:val="a3"/>
      </w:pPr>
      <w:r>
        <w:t>2. Контроль за исполнением настоящего приказа оставляю за собой.</w:t>
      </w:r>
    </w:p>
    <w:p w:rsidR="00A85098" w:rsidRDefault="00A85098" w:rsidP="00A85098">
      <w:pPr>
        <w:pStyle w:val="a3"/>
      </w:pPr>
      <w:r>
        <w:rPr>
          <w:b/>
          <w:bCs/>
        </w:rPr>
        <w:t>Министр А. Фурсенко</w:t>
      </w:r>
    </w:p>
    <w:p w:rsidR="00A85098" w:rsidRDefault="00A85098" w:rsidP="00A85098">
      <w:pPr>
        <w:pStyle w:val="a3"/>
      </w:pPr>
      <w:r>
        <w:rPr>
          <w:i/>
          <w:iCs/>
        </w:rPr>
        <w:t>Приложение</w:t>
      </w:r>
    </w:p>
    <w:p w:rsidR="00A85098" w:rsidRDefault="00A85098" w:rsidP="00A85098">
      <w:pPr>
        <w:pStyle w:val="a3"/>
        <w:jc w:val="center"/>
      </w:pPr>
      <w:r>
        <w:rPr>
          <w:b/>
          <w:bCs/>
          <w:sz w:val="27"/>
          <w:szCs w:val="27"/>
        </w:rPr>
        <w:t>Порядок проведения государственного выпускного экзамена</w:t>
      </w:r>
    </w:p>
    <w:p w:rsidR="00A85098" w:rsidRDefault="00A85098" w:rsidP="00A85098">
      <w:pPr>
        <w:pStyle w:val="a3"/>
        <w:jc w:val="center"/>
      </w:pPr>
      <w:r>
        <w:rPr>
          <w:b/>
          <w:bCs/>
        </w:rPr>
        <w:t>I. Общие положения</w:t>
      </w:r>
    </w:p>
    <w:p w:rsidR="00A85098" w:rsidRDefault="00A85098" w:rsidP="00A85098">
      <w:pPr>
        <w:pStyle w:val="a3"/>
      </w:pPr>
      <w:r>
        <w:t>1. Настоящий Порядок определяет правила организации и проведения государственного выпускного экзамена для обучающихся, освоивших основные общеобразовательные программы среднего (полного) общего образования в специальных учебно-</w:t>
      </w:r>
      <w:r>
        <w:lastRenderedPageBreak/>
        <w:t>воспитательных учреждениях закрытого типа для детей и подростков с девиантным (общественно опасным) поведением, образовательных учреждениях уголовно-исполнительной системы, а также для обучающихся с ограниченными возможностями здоровья (лиц, имеющих недостатки в физическом и (или) психическом развитии, в том числе глухих, слабослышащих, слепых, слабовидящих, с тяжелыми нарушениями речи, с нарушениями опорно-двигательного аппарата и других), освоивших основные общеобразовательные программы среднего (полного) общего образования (далее - выпускники с ограниченными возможностями здоровья), в том числе порядок проверки экзаменационных работ, подачи и рассмотрения апелляций.</w:t>
      </w:r>
    </w:p>
    <w:p w:rsidR="00A85098" w:rsidRDefault="00A85098" w:rsidP="00A85098">
      <w:pPr>
        <w:pStyle w:val="a3"/>
      </w:pPr>
      <w:r>
        <w:t>2. Для участия в государственном выпускном экзамене выпускники до 1 марта текущего года</w:t>
      </w:r>
      <w:r>
        <w:rPr>
          <w:vertAlign w:val="superscript"/>
        </w:rPr>
        <w:t>1</w:t>
      </w:r>
      <w:r>
        <w:t xml:space="preserve"> подают в образовательное учреждение заявление с указанием перечня общеобразовательных предметов, по которым планируют сдавать государственный выпускной экзамен.</w:t>
      </w:r>
    </w:p>
    <w:p w:rsidR="00A85098" w:rsidRDefault="00A85098" w:rsidP="00A85098">
      <w:pPr>
        <w:pStyle w:val="a3"/>
      </w:pPr>
      <w:r>
        <w:t>3. Условия организации и проведения государственного выпускного экзамена для выпускников специальных учебно-воспитательных учреждений закрытого типа для детей и подростков с девиантным (общественно опасным) поведением, а также выпускников образовательных учреждений уголовно-исполнительной системы обеспечиваются органами исполнительной власти субъектов Российской Федерации, осуществляющими управление в сфере образования, по согласованию с учредителями указанных учреждений, с учетом специальных условий содержания таких выпускников, необходимости обеспечения общественной безопасности во время сдачи государственного выпускного экзамена и требований настоящего Порядка.</w:t>
      </w:r>
    </w:p>
    <w:p w:rsidR="00A85098" w:rsidRDefault="00A85098" w:rsidP="00A85098">
      <w:pPr>
        <w:pStyle w:val="a3"/>
      </w:pPr>
      <w:r>
        <w:t>Условия организации и проведения государственного выпускного экзамена для выпускников с ограниченными возможностями здоровья обеспечиваются органами исполнительной власти субъектов Российской Федерации, осуществляющими управление в сфере образования, с учетом особенностей психофизического развития, индивидуальных возможностей и состояния здоровья (далее - индивидуальные особенности) выпускников.</w:t>
      </w:r>
    </w:p>
    <w:p w:rsidR="00A85098" w:rsidRDefault="00A85098" w:rsidP="00A85098">
      <w:pPr>
        <w:pStyle w:val="a3"/>
      </w:pPr>
      <w:r>
        <w:t>4. Органы исполнительной власти субъектов Российской Федерации, осуществляющие управление в сфере образования, органы местного самоуправления, осуществляющие управление в сфере образования, и образовательные учреждения в соответствии с компетенцией обеспечивают информирование выпускников специальных учебно-воспитательных учреждений закрытого типа для детей и подростков с девиантным (общественно опасным) поведением, образовательных учреждений уголовно-исполнительной системы и выпускников с ограниченными возможностями здоровья (далее вместе именуются -выпускники) и их родителей (законных представителей) по вопросам организации и проведения государственного выпускного экзамена, в том числе о порядке, сроках и месте проведения государственного выпускного экзамена, о порядке, сроках и месте подачи апелляций, а также о результатах государственного выпускного экзамена.</w:t>
      </w:r>
    </w:p>
    <w:p w:rsidR="00A85098" w:rsidRDefault="00A85098" w:rsidP="00A85098">
      <w:pPr>
        <w:pStyle w:val="a3"/>
        <w:jc w:val="center"/>
      </w:pPr>
      <w:r>
        <w:rPr>
          <w:b/>
          <w:bCs/>
        </w:rPr>
        <w:t>II. Организация проведения государственного выпускного экзамена</w:t>
      </w:r>
    </w:p>
    <w:p w:rsidR="00A85098" w:rsidRDefault="00A85098" w:rsidP="00A85098">
      <w:pPr>
        <w:pStyle w:val="a3"/>
      </w:pPr>
      <w:r>
        <w:t>5. Государственный выпускной экзамен проводится письменно и (или) устно с использованием текстов (тем, заданий и др.), разрабатываемых в соответствии с требованиями и содержанием федерального государственного образовательного стандарта среднего (полного) общего образования</w:t>
      </w:r>
      <w:r>
        <w:rPr>
          <w:vertAlign w:val="superscript"/>
        </w:rPr>
        <w:t>2</w:t>
      </w:r>
      <w:r>
        <w:t xml:space="preserve"> к результатам освоения основной общеобразовательной программы среднего (полного) общего образования.</w:t>
      </w:r>
    </w:p>
    <w:p w:rsidR="00A85098" w:rsidRDefault="00A85098" w:rsidP="00A85098">
      <w:pPr>
        <w:pStyle w:val="a3"/>
      </w:pPr>
      <w:r>
        <w:lastRenderedPageBreak/>
        <w:t>Государственный выпускной экзамен по русскому языку и математике проводится в форме, установленной Федеральной службой по надзору в сфере образования и науки (далее - Рособрнадзор).</w:t>
      </w:r>
    </w:p>
    <w:p w:rsidR="00A85098" w:rsidRDefault="00A85098" w:rsidP="00A85098">
      <w:pPr>
        <w:pStyle w:val="a3"/>
      </w:pPr>
      <w:r>
        <w:t>Государственный выпускной экзамен по общеобразовательным предметам по выбору выпускника проводится в форме, установленной органами исполнительной власти субъектов Российской Федерации, осуществляющих управление в сфере образования.</w:t>
      </w:r>
    </w:p>
    <w:p w:rsidR="00A85098" w:rsidRDefault="00A85098" w:rsidP="00A85098">
      <w:pPr>
        <w:pStyle w:val="a3"/>
      </w:pPr>
      <w:r>
        <w:t>6. Обеспечение субъектов Российской Федерации текстами (темами, заданиями и др.) по русскому языку и математике, сборниками текстов и заданий по другим общеобразовательным предметам для проведения государственного выпускного экзамена организует Рособрнадзор.</w:t>
      </w:r>
    </w:p>
    <w:p w:rsidR="00A85098" w:rsidRDefault="00A85098" w:rsidP="00A85098">
      <w:pPr>
        <w:pStyle w:val="a3"/>
      </w:pPr>
      <w:r>
        <w:t>7. Экзаменационные материалы по русскому языку и математике доставляются в субъекты Российской Федерации в соответствии с утверждаемым ежегодно Рособрнадзором единым расписанием проведения государственного выпускного экзамена в сроки, определяемые Рособрнадзором по согласованию с органом исполнительной власти субъекта Российской Федерации, осуществляющим управление в сфере образования.</w:t>
      </w:r>
    </w:p>
    <w:p w:rsidR="00A85098" w:rsidRDefault="00A85098" w:rsidP="00A85098">
      <w:pPr>
        <w:pStyle w:val="a3"/>
      </w:pPr>
      <w:r>
        <w:t>Экзаменационные материалы по соответствующему общеобразовательному предмету доставляются в пункты проведения государственного выпускного экзамена (далее - пункты проведения экзамена) в день его проведения. Если по объективным причинам доставка экзаменационных материалов в день проведения государственного выпускного экзамена невозможна, экзаменационные материалы могут быть доставлены в пункты проведения экзамена в более ранние сроки.</w:t>
      </w:r>
    </w:p>
    <w:p w:rsidR="00A85098" w:rsidRDefault="00A85098" w:rsidP="00A85098">
      <w:pPr>
        <w:pStyle w:val="a3"/>
      </w:pPr>
      <w:r>
        <w:t>Для хранения экзаменационных материалов выделяется помещение, исключающее доступ к нему посторонних лиц и позволяющее обеспечить сохранность экзаменационных материалов. Вскрытие экзаменационных материалов до начала государственного выпускного экзамена запрещено.</w:t>
      </w:r>
    </w:p>
    <w:p w:rsidR="00A85098" w:rsidRDefault="00A85098" w:rsidP="00A85098">
      <w:pPr>
        <w:pStyle w:val="a3"/>
      </w:pPr>
      <w:r>
        <w:t>8. Для организации и проведения государственного выпускного экзамена органом исполнительной власти субъекта Российской Федерации, осуществляющим управление в сфере образования, ежегодно создаются экзаменационные, предметные и конфликтные комиссии.</w:t>
      </w:r>
    </w:p>
    <w:p w:rsidR="00A85098" w:rsidRDefault="00A85098" w:rsidP="00A85098">
      <w:pPr>
        <w:pStyle w:val="a3"/>
      </w:pPr>
      <w:r>
        <w:t>9. Экзаменационная комиссия выполняет следующие функции:</w:t>
      </w:r>
    </w:p>
    <w:p w:rsidR="00A85098" w:rsidRDefault="00A85098" w:rsidP="00A85098">
      <w:pPr>
        <w:pStyle w:val="a3"/>
      </w:pPr>
      <w:r>
        <w:t>организует и координирует работу по подготовке и проведению государственного выпускного экзамена;</w:t>
      </w:r>
    </w:p>
    <w:p w:rsidR="00A85098" w:rsidRDefault="00A85098" w:rsidP="00A85098">
      <w:pPr>
        <w:pStyle w:val="a3"/>
      </w:pPr>
      <w:r>
        <w:t>осуществляет контроль за соблюдением установленного порядка проведения государственного выпускного экзамена;</w:t>
      </w:r>
    </w:p>
    <w:p w:rsidR="00A85098" w:rsidRDefault="00A85098" w:rsidP="00A85098">
      <w:pPr>
        <w:pStyle w:val="a3"/>
      </w:pPr>
      <w:r>
        <w:t>утверждает результаты проведения государственного выпускного экзамена, а также в установленных настоящим Порядком случаях принимает решения об отмене результатов государственного выпускного экзамена отдельных выпускников.</w:t>
      </w:r>
    </w:p>
    <w:p w:rsidR="00A85098" w:rsidRDefault="00A85098" w:rsidP="00A85098">
      <w:pPr>
        <w:pStyle w:val="a3"/>
      </w:pPr>
      <w:r>
        <w:t>10. Предметные комиссии (комиссии по общеобразовательным предметам) или предметные подкомиссии экзаменационной комиссии (далее - предметные комиссии) осуществляют проверку письменных экзаменационных работ выпускников.</w:t>
      </w:r>
    </w:p>
    <w:p w:rsidR="00A85098" w:rsidRDefault="00A85098" w:rsidP="00A85098">
      <w:pPr>
        <w:pStyle w:val="a3"/>
      </w:pPr>
      <w:r>
        <w:lastRenderedPageBreak/>
        <w:t>Предметные комиссии создаются по каждому общеобразовательному предмету, по которому проводится государственный выпускной экзамен.</w:t>
      </w:r>
    </w:p>
    <w:p w:rsidR="00A85098" w:rsidRDefault="00A85098" w:rsidP="00A85098">
      <w:pPr>
        <w:pStyle w:val="a3"/>
      </w:pPr>
      <w:r>
        <w:t>11. Конфликтная комиссия создается в целях рассмотрения апелляций и разрешения спорных вопросов, возникающих при оценивании экзаменационных работ выпускников, защиты прав выпускников при проведении государственного выпускного экзамена.</w:t>
      </w:r>
    </w:p>
    <w:p w:rsidR="00A85098" w:rsidRDefault="00A85098" w:rsidP="00A85098">
      <w:pPr>
        <w:pStyle w:val="a3"/>
      </w:pPr>
      <w:r>
        <w:t>В состав конфликтной комиссии не могут быть включены члены экзаменационной и предметных комиссий.</w:t>
      </w:r>
    </w:p>
    <w:p w:rsidR="00A85098" w:rsidRDefault="00A85098" w:rsidP="00A85098">
      <w:pPr>
        <w:pStyle w:val="a3"/>
      </w:pPr>
      <w:r>
        <w:t>12. Конфликтная комиссия выполняет следующие функции:</w:t>
      </w:r>
    </w:p>
    <w:p w:rsidR="00A85098" w:rsidRDefault="00A85098" w:rsidP="00A85098">
      <w:pPr>
        <w:pStyle w:val="a3"/>
      </w:pPr>
      <w:r>
        <w:t>принимает и рассматривает апелляции выпускников по вопросам нарушения установленного порядка проведения государственного выпускного экзамена, которое могло оказать влияние на его результаты, а также о несогласии с выставленной отметкой;</w:t>
      </w:r>
    </w:p>
    <w:p w:rsidR="00A85098" w:rsidRDefault="00A85098" w:rsidP="00A85098">
      <w:pPr>
        <w:pStyle w:val="a3"/>
      </w:pPr>
      <w:r>
        <w:t>принимает по результатам рассмотрения апелляции решение об удовлетворении или отклонении апелляции выпускника;</w:t>
      </w:r>
    </w:p>
    <w:p w:rsidR="00A85098" w:rsidRDefault="00A85098" w:rsidP="00A85098">
      <w:pPr>
        <w:pStyle w:val="a3"/>
      </w:pPr>
      <w:r>
        <w:t>информирует выпускника, подавшего апелляцию, или его родителей (законных представителей), а также экзаменационную комиссию о принятом решении.</w:t>
      </w:r>
    </w:p>
    <w:p w:rsidR="00A85098" w:rsidRDefault="00A85098" w:rsidP="00A85098">
      <w:pPr>
        <w:pStyle w:val="a3"/>
      </w:pPr>
      <w:r>
        <w:t>13. В целях усиления контроля за ходом проведения государственного выпускного экзамена в субъектах Российской Федерации может быть организована система общественного наблюдения (контроля).</w:t>
      </w:r>
    </w:p>
    <w:p w:rsidR="00A85098" w:rsidRDefault="00A85098" w:rsidP="00A85098">
      <w:pPr>
        <w:pStyle w:val="a3"/>
        <w:jc w:val="center"/>
      </w:pPr>
      <w:r>
        <w:rPr>
          <w:b/>
          <w:bCs/>
        </w:rPr>
        <w:t>III. Сроки и продолжительность проведения государственного выпускного экзамена</w:t>
      </w:r>
    </w:p>
    <w:p w:rsidR="00A85098" w:rsidRDefault="00A85098" w:rsidP="00A85098">
      <w:pPr>
        <w:pStyle w:val="a3"/>
      </w:pPr>
      <w:r>
        <w:t>14. Сроки и расписание проведения государственного выпускного экзамена определяются в соответствии с 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образования, утвержденным приказом Министерства образования и науки Российской Федерации от 28 ноября 2008 г. N 362 (зарегистрирован Министерством юстиции Российской Федерации 13 января 2009 г., регистрационный N 13065).</w:t>
      </w:r>
    </w:p>
    <w:p w:rsidR="00A85098" w:rsidRDefault="00A85098" w:rsidP="00A85098">
      <w:pPr>
        <w:pStyle w:val="a3"/>
      </w:pPr>
      <w:r>
        <w:t>15. Продолжительность проведения государственного выпускного экзамена по русскому языку и математике ежегодно определяется Рособрнадзором.</w:t>
      </w:r>
    </w:p>
    <w:p w:rsidR="00A85098" w:rsidRDefault="00A85098" w:rsidP="00A85098">
      <w:pPr>
        <w:pStyle w:val="a3"/>
      </w:pPr>
      <w:r>
        <w:t>Продолжительность проведения государственного выпускного экзамена по общеобразовательным предметам по выбору выпускника определяется органами исполнительной власти субъектов Российской Федерации, осуществляющими управление в сфере образования.</w:t>
      </w:r>
    </w:p>
    <w:p w:rsidR="00A85098" w:rsidRDefault="00A85098" w:rsidP="00A85098">
      <w:pPr>
        <w:pStyle w:val="a3"/>
      </w:pPr>
      <w:r>
        <w:t>В продолжительность государственного выпускного экзамена не включается:</w:t>
      </w:r>
    </w:p>
    <w:p w:rsidR="00A85098" w:rsidRDefault="00A85098" w:rsidP="00A85098">
      <w:pPr>
        <w:pStyle w:val="a3"/>
      </w:pPr>
      <w:r>
        <w:t>время, выделенное на подготовительные мероприятия (инструктаж выпускников, вскрытие пакетов с экзаменационными материалами);</w:t>
      </w:r>
    </w:p>
    <w:p w:rsidR="00A85098" w:rsidRDefault="00A85098" w:rsidP="00A85098">
      <w:pPr>
        <w:pStyle w:val="a3"/>
      </w:pPr>
      <w:r>
        <w:t>время, выделенное на организацию питания выпускников;</w:t>
      </w:r>
    </w:p>
    <w:p w:rsidR="00A85098" w:rsidRDefault="00A85098" w:rsidP="00A85098">
      <w:pPr>
        <w:pStyle w:val="a3"/>
      </w:pPr>
      <w:r>
        <w:lastRenderedPageBreak/>
        <w:t>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A85098" w:rsidRDefault="00A85098" w:rsidP="00A85098">
      <w:pPr>
        <w:pStyle w:val="a3"/>
        <w:jc w:val="center"/>
      </w:pPr>
      <w:r>
        <w:rPr>
          <w:b/>
          <w:bCs/>
        </w:rPr>
        <w:t>IV. Проведение государственного выпускного экзамена</w:t>
      </w:r>
    </w:p>
    <w:p w:rsidR="00A85098" w:rsidRDefault="00A85098" w:rsidP="00A85098">
      <w:pPr>
        <w:pStyle w:val="a3"/>
      </w:pPr>
      <w:r>
        <w:t>16. Государственный выпускной экзамен проводится в пунктах проведения экзамена, количество и места расположения которых определяются органом исполнительной власти субъекта Российской Федерации, осуществляющим управление в сфере образования, с учетом настоящего Порядка.</w:t>
      </w:r>
    </w:p>
    <w:p w:rsidR="00A85098" w:rsidRDefault="00A85098" w:rsidP="00A85098">
      <w:pPr>
        <w:pStyle w:val="a3"/>
      </w:pPr>
      <w:r>
        <w:t>17. Количество и места расположения пунктов проведения экзамена определяются исходя из того, что время доставки выпускников к пункту проведения экзамена должно составлять не более одного часа.</w:t>
      </w:r>
    </w:p>
    <w:p w:rsidR="00A85098" w:rsidRDefault="00A85098" w:rsidP="00A85098">
      <w:pPr>
        <w:pStyle w:val="a3"/>
      </w:pPr>
      <w:r>
        <w:t>Пункты проведения экзамена размещаются, как правило, в образовательных учреждениях, в которых выпускники осваивали основные общеобразовательные программы среднего (полного) общего образования.</w:t>
      </w:r>
    </w:p>
    <w:p w:rsidR="00A85098" w:rsidRDefault="00A85098" w:rsidP="00A85098">
      <w:pPr>
        <w:pStyle w:val="a3"/>
      </w:pPr>
      <w:r>
        <w:t>18. Количество, общая площадь и состояние помещений, предоставляемых для проведения государственного выпускного экзамена (далее - аудитории), должны обеспечивать его проведение в условиях, соответствующих требованиям санитарно-эпидемиологических правил и нормативов "Гигиенические требования к условиям обучения в общеобразовательных учреждениях. СанПиН 2.4.2.1178-02", утвержденных Главным государственным санитарным врачом Российской Федерации 25 ноября 2002 г. и введенных в действие постановлением Главного государственного санитарного врача Российской Федерации от 28 ноября 2002 г. N 44 (зарегистрировано Министерством юстиции Российской Федерации 5 декабря 2002 г., регистрационный N 3997).</w:t>
      </w:r>
    </w:p>
    <w:p w:rsidR="00A85098" w:rsidRDefault="00A85098" w:rsidP="00A85098">
      <w:pPr>
        <w:pStyle w:val="a3"/>
      </w:pPr>
      <w:r>
        <w:t>Количество рабочих мест в аудиториях определяется из необходимости эффективного и комфортного размещения выпускников исходя из того, что для каждого выпускника должно быть выделено отдельное рабочее место.</w:t>
      </w:r>
    </w:p>
    <w:p w:rsidR="00A85098" w:rsidRDefault="00A85098" w:rsidP="00A85098">
      <w:pPr>
        <w:pStyle w:val="a3"/>
      </w:pPr>
      <w:r>
        <w:t>19. В день проведения государственного выпускного экзамена в пункте проведения экзамена должны присутствовать: руководитель пункта проведения экзамена, члены экзаменационных комиссий и иные лица, отвечающие за организацию и проведение государственного выпускного экзамена (далее - уполномоченные лица), руководитель образовательного учреждения, на базе которого организован пункт проведения экзамена, или уполномоченное им лицо, сотрудники правоохранительных органов, медицинские работники, а также ассистенты, оказывающие необходимую техническую помощь выпускникам с ограниченными возможностями здоровья с учетом их индивидуальных особенностей, в том числе непосредственно при проведении государственного выпускного экзамена.</w:t>
      </w:r>
    </w:p>
    <w:p w:rsidR="00A85098" w:rsidRDefault="00A85098" w:rsidP="00A85098">
      <w:pPr>
        <w:pStyle w:val="a3"/>
      </w:pPr>
      <w:r>
        <w:t>В день проведения государственного выпускного экзамена в пункте проведения экзамена также могут присутствовать: представители средств массовой информации, общественные наблюдатели, а также должностные лица органа исполнительной власти субъекта Российской Федерации, осуществляющего управление в сфере образования, Рособрнадзора, осуществляющие выездную (инспекционную) проверку соблюдения установленного порядка проведения государственного выпускного экзамена. Представители средств массовой информации могут присутствовать в аудиториях для проведения государственного выпускного экзамена только до момента его начала.</w:t>
      </w:r>
    </w:p>
    <w:p w:rsidR="00A85098" w:rsidRDefault="00A85098" w:rsidP="00A85098">
      <w:pPr>
        <w:pStyle w:val="a3"/>
      </w:pPr>
      <w:r>
        <w:lastRenderedPageBreak/>
        <w:t>20. До начала государственного выпускного экзамена уполномоченными лицами проводится инструктаж выпускников, в том числе обеспечивается их информирование о порядке проведения государственного выпускного экзамена, его продолжительности, правилах оформления письменных экзаменационных работ, порядке, сроках и месте подачи апелляций о нарушении установленного порядка проведения государственного выпускного экзамена или о несогласии с выставленной отметкой, о случаях удаления с государственного выпускного экзамена и отмены результатов государственного выпускного экзамена, а также о времени и месте ознакомления с результатами государственного выпускного экзамена.</w:t>
      </w:r>
    </w:p>
    <w:p w:rsidR="00A85098" w:rsidRDefault="00A85098" w:rsidP="00A85098">
      <w:pPr>
        <w:pStyle w:val="a3"/>
      </w:pPr>
      <w:r>
        <w:t>На время проведения государственного выпускного экзамена в аудиториях должны быть закрыты стенды, плакаты и иные материалы с информационной и справочно-познавательной информацией по соответствующим общеобразовательным предметам.</w:t>
      </w:r>
    </w:p>
    <w:p w:rsidR="00A85098" w:rsidRDefault="00A85098" w:rsidP="00A85098">
      <w:pPr>
        <w:pStyle w:val="a3"/>
      </w:pPr>
      <w:r>
        <w:t>Во время проведения государственного выпускного экзамена выпускники и иные лица, находящиеся в аудиториях, должны соблюдать установленный порядок проведения государственного выпускного экзамена.</w:t>
      </w:r>
    </w:p>
    <w:p w:rsidR="00A85098" w:rsidRDefault="00A85098" w:rsidP="00A85098">
      <w:pPr>
        <w:pStyle w:val="a3"/>
      </w:pPr>
      <w:r>
        <w:t>Выпускникам и иным лицам, находящимся в аудиториях, запрещается во время проведения государственного выпускного экзамена пользоваться мобильными телефонами, иными средствами связи, электронно-вычислительной техникой (если иное не предусмотрено настоящим Порядком).</w:t>
      </w:r>
    </w:p>
    <w:p w:rsidR="00A85098" w:rsidRDefault="00A85098" w:rsidP="00A85098">
      <w:pPr>
        <w:pStyle w:val="a3"/>
      </w:pPr>
      <w:r>
        <w:t>Выпускники также не вправе общаться друг с другом, свободно перемещаться по аудитории и пункту проведения экзамена, пользоваться справочными материалами.</w:t>
      </w:r>
    </w:p>
    <w:p w:rsidR="00A85098" w:rsidRDefault="00A85098" w:rsidP="00A85098">
      <w:pPr>
        <w:pStyle w:val="a3"/>
      </w:pPr>
      <w:r>
        <w:t>При нарушении порядка проведения государственного выпускного экзамена и отказе от его соблюдения выпускник может быть удален с государственного выпускного экзамена, о чем составляется акт. Экзаменационная работа такого выпускника на проверку не направляется.</w:t>
      </w:r>
    </w:p>
    <w:p w:rsidR="00A85098" w:rsidRDefault="00A85098" w:rsidP="00A85098">
      <w:pPr>
        <w:pStyle w:val="a3"/>
      </w:pPr>
      <w:r>
        <w:t>21. При проведении государственного выпускного экзамена для выпускников с ограниченными возможностями здоровья обеспечивается соблюдение следующих требований:</w:t>
      </w:r>
    </w:p>
    <w:p w:rsidR="00A85098" w:rsidRDefault="00A85098" w:rsidP="00A85098">
      <w:pPr>
        <w:pStyle w:val="a3"/>
      </w:pPr>
      <w:r>
        <w:t>государственный выпускной экзамен проводится в отдельной аудитории;</w:t>
      </w:r>
    </w:p>
    <w:p w:rsidR="00A85098" w:rsidRDefault="00A85098" w:rsidP="00A85098">
      <w:pPr>
        <w:pStyle w:val="a3"/>
      </w:pPr>
      <w:r>
        <w:t>при необходимости образовательное учреждение с учетом индивидуальных особенностей конкретного выпускника с ограниченными возможностями здоровья может организовать для него проведение государственного выпускного экзамена в другое время, а также по согласованию с родителями (законными представителями) на дому;</w:t>
      </w:r>
    </w:p>
    <w:p w:rsidR="00A85098" w:rsidRDefault="00A85098" w:rsidP="00A85098">
      <w:pPr>
        <w:pStyle w:val="a3"/>
      </w:pPr>
      <w:r>
        <w:t>продолжительность государственного выпускного экзамена увеличивается на 1,5 часа;</w:t>
      </w:r>
    </w:p>
    <w:p w:rsidR="00A85098" w:rsidRDefault="00A85098" w:rsidP="00A85098">
      <w:pPr>
        <w:pStyle w:val="a3"/>
      </w:pPr>
      <w:r>
        <w:t>при проведении государственного выпускного экзамена присутствует ассистент, оказывающий выпускникам с ограниченными возможностями здоровья необходимую техническую помощь с учетом их индивидуальных особенностей, в частности, помогающий выпускнику занять рабочее место, передвигаться, прочитать и оформить задание, общаться с экзаменатором;</w:t>
      </w:r>
    </w:p>
    <w:p w:rsidR="00A85098" w:rsidRDefault="00A85098" w:rsidP="00A85098">
      <w:pPr>
        <w:pStyle w:val="a3"/>
      </w:pPr>
      <w:r>
        <w:lastRenderedPageBreak/>
        <w:t>выпускники с ограниченными возможностями здоровья с учетом их индивидуальных особенностей могут в процессе сдачи государственного выпускного экзамена пользоваться необходимыми им техническими средствами;</w:t>
      </w:r>
    </w:p>
    <w:p w:rsidR="00A85098" w:rsidRDefault="00A85098" w:rsidP="00A85098">
      <w:pPr>
        <w:pStyle w:val="a3"/>
      </w:pPr>
      <w:r>
        <w:t>материально-технические условия должны обеспечивать возможность беспрепятственного доступа выпускников с ограниченными возможностями здоровья в аудитории, туалетные и иные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A85098" w:rsidRDefault="00A85098" w:rsidP="00A85098">
      <w:pPr>
        <w:pStyle w:val="a3"/>
      </w:pPr>
      <w:r>
        <w:t>22. Дополнительно при проведении государственного выпускного экзамена 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A85098" w:rsidRDefault="00A85098" w:rsidP="00A85098">
      <w:pPr>
        <w:pStyle w:val="a3"/>
      </w:pPr>
      <w:r>
        <w:t>а) для слепых:</w:t>
      </w:r>
    </w:p>
    <w:p w:rsidR="00A85098" w:rsidRDefault="00A85098" w:rsidP="00A85098">
      <w:pPr>
        <w:pStyle w:val="a3"/>
      </w:pPr>
      <w:r>
        <w:t>задания для выполнения на экзамене оформляются рельефно-точечным шрифтом Брайля,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A85098" w:rsidRDefault="00A85098" w:rsidP="00A85098">
      <w:pPr>
        <w:pStyle w:val="a3"/>
      </w:pPr>
      <w:r>
        <w:t>письменные задания выполняются на бумаге рельефно-точечным шрифтом Брайля, или на компьютере со специализированным программным обеспечением для слепых, или надиктовываются ассистенту;</w:t>
      </w:r>
    </w:p>
    <w:p w:rsidR="00A85098" w:rsidRDefault="00A85098" w:rsidP="00A85098">
      <w:pPr>
        <w:pStyle w:val="a3"/>
      </w:pPr>
      <w:r>
        <w:t>при необходимости для выполнения задания предоставляются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A85098" w:rsidRDefault="00A85098" w:rsidP="00A85098">
      <w:pPr>
        <w:pStyle w:val="a3"/>
      </w:pPr>
      <w:r>
        <w:t>б) для слабовидящих:</w:t>
      </w:r>
    </w:p>
    <w:p w:rsidR="00A85098" w:rsidRDefault="00A85098" w:rsidP="00A85098">
      <w:pPr>
        <w:pStyle w:val="a3"/>
      </w:pPr>
      <w:r>
        <w:t>обеспечивается индивидуальное равномерное освещение не менее 300 люкс;</w:t>
      </w:r>
    </w:p>
    <w:p w:rsidR="00A85098" w:rsidRDefault="00A85098" w:rsidP="00A85098">
      <w:pPr>
        <w:pStyle w:val="a3"/>
      </w:pPr>
      <w:r>
        <w:t>при необходимости для выполнения задания предоставляется увеличивающее устройство;</w:t>
      </w:r>
    </w:p>
    <w:p w:rsidR="00A85098" w:rsidRDefault="00A85098" w:rsidP="00A85098">
      <w:pPr>
        <w:pStyle w:val="a3"/>
      </w:pPr>
      <w:r>
        <w:t>задания для выполнения оформляются увеличенным шрифтом (16-20 пунктов);</w:t>
      </w:r>
    </w:p>
    <w:p w:rsidR="00A85098" w:rsidRDefault="00A85098" w:rsidP="00A85098">
      <w:pPr>
        <w:pStyle w:val="a3"/>
      </w:pPr>
      <w:r>
        <w:t>в) для глухих и слабослышащих:</w:t>
      </w:r>
    </w:p>
    <w:p w:rsidR="00A85098" w:rsidRDefault="00A85098" w:rsidP="00A85098">
      <w:pPr>
        <w:pStyle w:val="a3"/>
      </w:pPr>
      <w:r>
        <w:t>обеспечивается наличие звукоусиливающей аппаратуры коллективного пользования, при необходимости выпускникам предоставляется звукоусиливающая аппаратура индивидуального пользования;</w:t>
      </w:r>
    </w:p>
    <w:p w:rsidR="00A85098" w:rsidRDefault="00A85098" w:rsidP="00A85098">
      <w:pPr>
        <w:pStyle w:val="a3"/>
      </w:pPr>
      <w:r>
        <w:t>г) для глухих, слабослышащих, с тяжелыми нарушениями речи по их желанию государственный выпускной экзамен по всем общеобразовательным предметам может проводиться в письменной форме.</w:t>
      </w:r>
    </w:p>
    <w:p w:rsidR="00A85098" w:rsidRDefault="00A85098" w:rsidP="00A85098">
      <w:pPr>
        <w:pStyle w:val="a3"/>
      </w:pPr>
      <w:r>
        <w:t>23. После окончания государственного выпускного экзамена все экзаменационные материалы запечатываются в присутствии выпускников в пункте проведения экзамена. Экзаменационные работы выпускников передаются в предметные комиссии для проверки.</w:t>
      </w:r>
    </w:p>
    <w:p w:rsidR="00A85098" w:rsidRDefault="00A85098" w:rsidP="00A85098">
      <w:pPr>
        <w:pStyle w:val="a3"/>
        <w:jc w:val="center"/>
      </w:pPr>
      <w:r>
        <w:rPr>
          <w:b/>
          <w:bCs/>
        </w:rPr>
        <w:lastRenderedPageBreak/>
        <w:t>V. Проверка экзаменационных работ, прием и рассмотрение апелляций</w:t>
      </w:r>
    </w:p>
    <w:p w:rsidR="00A85098" w:rsidRDefault="00A85098" w:rsidP="00A85098">
      <w:pPr>
        <w:pStyle w:val="a3"/>
      </w:pPr>
      <w:r>
        <w:t>24. Порядок, сроки и место ознакомления выпускника с проверенной письменной работой, а также порядок, сроки и место приема апелляций доводятся до сведения выпускников, их родителей (законных представителей), руководителей образовательных учреждений не позднее чем за две недели до начала проведения государственного выпускного экзамена.</w:t>
      </w:r>
    </w:p>
    <w:p w:rsidR="00A85098" w:rsidRDefault="00A85098" w:rsidP="00A85098">
      <w:pPr>
        <w:pStyle w:val="a3"/>
      </w:pPr>
      <w:r>
        <w:t>Проверка экзаменационных работ осуществляется в течение трех рабочих дней с момента проведения государственного выпускного экзамена по соответствующему общеобразовательному предмету.</w:t>
      </w:r>
    </w:p>
    <w:p w:rsidR="00A85098" w:rsidRDefault="00A85098" w:rsidP="00A85098">
      <w:pPr>
        <w:pStyle w:val="a3"/>
      </w:pPr>
      <w:r>
        <w:t>Выпускник вправе ознакомиться со своей экзаменационной работой после ее проверки предметной комиссией.</w:t>
      </w:r>
    </w:p>
    <w:p w:rsidR="00A85098" w:rsidRDefault="00A85098" w:rsidP="00A85098">
      <w:pPr>
        <w:pStyle w:val="a3"/>
      </w:pPr>
      <w:r>
        <w:t>25. Выпускники вправе подать в конфликтную комиссию в письменной форме апелляцию о нарушении установленного порядка проведения государственного выпускного экзамена и (или) о несогласии с выставленной отметкой.</w:t>
      </w:r>
    </w:p>
    <w:p w:rsidR="00A85098" w:rsidRDefault="00A85098" w:rsidP="00A85098">
      <w:pPr>
        <w:pStyle w:val="a3"/>
      </w:pPr>
      <w:r>
        <w:t>Выпускник и (или) его родители (законные представители) вправе присутствовать при рассмотрении апелляции.</w:t>
      </w:r>
    </w:p>
    <w:p w:rsidR="00A85098" w:rsidRDefault="00A85098" w:rsidP="00A85098">
      <w:pPr>
        <w:pStyle w:val="a3"/>
      </w:pPr>
      <w:r>
        <w:t>26. При рассмотрении апелляции проверка изложенных в ней фактов не может проводиться лицами, принимавшими участие в организации и (или) проведении государственного выпускного экзамена по соответствующему общеобразовательному предмету либо ранее проверявшими экзаменационную работу выпускника, подавшего апелляцию.</w:t>
      </w:r>
    </w:p>
    <w:p w:rsidR="00A85098" w:rsidRDefault="00A85098" w:rsidP="00A85098">
      <w:pPr>
        <w:pStyle w:val="a3"/>
      </w:pPr>
      <w:r>
        <w:t>27. Апелляцию о нарушении установленного порядка проведения государственного выпускного экзамена выпускник подает в конфликтную комиссию в день проведения государственного выпускного экзамена по соответствующему общеобразовательному предмету, не покидая пункта проведения экзамена.</w:t>
      </w:r>
    </w:p>
    <w:p w:rsidR="00A85098" w:rsidRDefault="00A85098" w:rsidP="00A85098">
      <w:pPr>
        <w:pStyle w:val="a3"/>
      </w:pPr>
      <w:r>
        <w:t>По результатам рассмотрения апелляции и проведения проверки изложенных в апелляции сведений о нарушении установленного порядка проведения государственного выпускного экзамена конфликтная комиссия принимает решение об отклонении либо об удовлетворении апелляции.</w:t>
      </w:r>
    </w:p>
    <w:p w:rsidR="00A85098" w:rsidRDefault="00A85098" w:rsidP="00A85098">
      <w:pPr>
        <w:pStyle w:val="a3"/>
      </w:pPr>
      <w:r>
        <w:t>28. Апелляция о несогласии с выставленной отметкой может быть подана в течение двух рабочих дней со дня объявления результатов государственного выпускного экзамена по соответствующему общеобразовательному предмету.</w:t>
      </w:r>
    </w:p>
    <w:p w:rsidR="00A85098" w:rsidRDefault="00A85098" w:rsidP="00A85098">
      <w:pPr>
        <w:pStyle w:val="a3"/>
      </w:pPr>
      <w:r>
        <w:t>В случае подачи апелляции о несогласии с выставленной отметкой конфликтная комиссия обеспечивает проведение повторной проверки экзаменационной работы выпускника.</w:t>
      </w:r>
    </w:p>
    <w:p w:rsidR="00A85098" w:rsidRDefault="00A85098" w:rsidP="00A85098">
      <w:pPr>
        <w:pStyle w:val="a3"/>
      </w:pPr>
      <w:r>
        <w:t>Выпускнику, подавшему апелляцию, должна быть предоставлена возможность убедиться в том, что его экзаменационная работа проверена и оценена в соответствии с установленными требованиями.</w:t>
      </w:r>
    </w:p>
    <w:p w:rsidR="00A85098" w:rsidRDefault="00A85098" w:rsidP="00A85098">
      <w:pPr>
        <w:pStyle w:val="a3"/>
      </w:pPr>
      <w:r>
        <w:t>По результатам рассмотрения апелляции 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отметки.</w:t>
      </w:r>
    </w:p>
    <w:p w:rsidR="00A85098" w:rsidRDefault="00A85098" w:rsidP="00A85098">
      <w:pPr>
        <w:pStyle w:val="a3"/>
        <w:jc w:val="center"/>
      </w:pPr>
      <w:r>
        <w:rPr>
          <w:b/>
          <w:bCs/>
        </w:rPr>
        <w:lastRenderedPageBreak/>
        <w:t>VI. Утверждение и отмена результатов государственного выпускного экзамена</w:t>
      </w:r>
    </w:p>
    <w:p w:rsidR="00A85098" w:rsidRDefault="00A85098" w:rsidP="00A85098">
      <w:pPr>
        <w:pStyle w:val="a3"/>
      </w:pPr>
      <w:r>
        <w:t>29. По итогам рассмотрения результатов государственного выпускного экзамена соответствующая экзаменационная комиссия принимает решение об утверждении результатов государственного выпускного экзамена или об отмене результатов государственного выпускного экзамена.</w:t>
      </w:r>
    </w:p>
    <w:p w:rsidR="00A85098" w:rsidRDefault="00A85098" w:rsidP="00A85098">
      <w:pPr>
        <w:pStyle w:val="a3"/>
      </w:pPr>
      <w:r>
        <w:t>30. В случае проведения конфликтной комиссией проверки, связанной с установлением фактов нарушения установленного порядка проведения государственного выпускного экзамена, при рассмотрении апелляции о нарушении установленного порядка проведения государственного выпускного экзамена принятие решения по результатам государственного выпускного экзамена отдельных выпускников может быть отложено до принятия решения по апелляции.</w:t>
      </w:r>
    </w:p>
    <w:p w:rsidR="00A85098" w:rsidRDefault="00A85098" w:rsidP="00A85098">
      <w:pPr>
        <w:pStyle w:val="a3"/>
      </w:pPr>
      <w:r>
        <w:t>31. Решение об отмене результатов государственного выпускного экзамена выпускников принимается в случае если конфликтной комиссией была удовлетворена апелляция о нарушении установленного порядка проведения государственного выпускного экзамена.</w:t>
      </w:r>
    </w:p>
    <w:p w:rsidR="00A85098" w:rsidRDefault="00A85098" w:rsidP="00A85098">
      <w:pPr>
        <w:pStyle w:val="a3"/>
      </w:pPr>
      <w:r>
        <w:t>32. При отмене результатов государственного выпускного экзамена выпускников, которым конфликтной комиссией была удовлетворена апелляция о нарушении установленного порядка проведения государственного выпускного экзамена, такие выпускники допускаются соответствующей экзаменационной комиссией к повторной сдаче государственного выпускного экзамена по соответствующему общеобразовательному предмету в другой день, предусмотренный расписанием проведения государственного выпускного экзамена.</w:t>
      </w:r>
    </w:p>
    <w:p w:rsidR="00A85098" w:rsidRDefault="00A85098" w:rsidP="00A85098">
      <w:pPr>
        <w:pStyle w:val="a3"/>
      </w:pPr>
      <w:r>
        <w:t>Выпускники, удаленные с государственного выпускного экзамена, могут быть допущены соответствующей экзаменационной комиссией к повторной сдаче государственного выпускного экзамена по соответствующему общеобразовательному предмету в другой день, предусмотренный расписанием проведения государственного выпускного экзамена.</w:t>
      </w:r>
    </w:p>
    <w:p w:rsidR="00A85098" w:rsidRDefault="00A85098" w:rsidP="00A85098">
      <w:pPr>
        <w:pStyle w:val="a3"/>
      </w:pPr>
      <w:r>
        <w:t>33. Копии протоколов соответствующей экзаменационной комиссии об утверждении результатов государственного выпускного экзамена и об отмене результатов государственного выпускного экзамена в установленные сроки передаются в образовательные учреждения, в которых выпускники осваивали основные общеобразовательные программы среднего (полного) общего образования и (или) сдавали государственный выпускной экзамен, а также органы местного самоуправления, осуществляющие управление в сфере образования, для информирования выпускников о полученных ими результатах государственного выпускного экзамена.</w:t>
      </w:r>
    </w:p>
    <w:p w:rsidR="00A85098" w:rsidRDefault="00A85098" w:rsidP="00A85098">
      <w:pPr>
        <w:pStyle w:val="a3"/>
      </w:pPr>
      <w:r>
        <w:rPr>
          <w:vertAlign w:val="superscript"/>
        </w:rPr>
        <w:t>1</w:t>
      </w:r>
      <w:r>
        <w:t xml:space="preserve"> Пункт 4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образования, утвержденного приказом Министерства образования и науки Российской Федерации от 28 ноября 2008 г. N 362 (зарегистрирован Министерством юстиции Российской Федерации 13 января 2009 г., регистрационный N 13065.).</w:t>
      </w:r>
    </w:p>
    <w:p w:rsidR="00A85098" w:rsidRDefault="00A85098" w:rsidP="00A85098">
      <w:pPr>
        <w:pStyle w:val="a3"/>
      </w:pPr>
      <w:r>
        <w:rPr>
          <w:vertAlign w:val="superscript"/>
        </w:rPr>
        <w:t>2</w:t>
      </w:r>
      <w:r>
        <w:t xml:space="preserve"> Разработка экзаменационных материалов до завершения обучения лиц, зачисленных до 1 сентября 2009 г. в имеющие государственную аккредитацию образовательные учреждения для обучения по основным общеобразовательным программам общего образования в соответствии с государственными образовательными стандартами, осуществляется на основе федерального компонента государственных образовательных стандартов </w:t>
      </w:r>
      <w:r>
        <w:lastRenderedPageBreak/>
        <w:t>начального общего, основного общего и среднего (полного) общего образования и обязательного минимума содержания среднего (полного) общего образования.</w:t>
      </w:r>
    </w:p>
    <w:p w:rsidR="00A85098" w:rsidRDefault="00A85098" w:rsidP="00A85098">
      <w:pPr>
        <w:pStyle w:val="a3"/>
      </w:pPr>
      <w:r>
        <w:rPr>
          <w:sz w:val="20"/>
          <w:szCs w:val="20"/>
        </w:rPr>
        <w:t>Материал опубликован по адресу: http://www.rg.ru/2009/04/24/gosekzamen-dok.html</w:t>
      </w:r>
    </w:p>
    <w:p w:rsidR="00476C97" w:rsidRDefault="00476C97"/>
    <w:sectPr w:rsidR="0047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A85098"/>
    <w:rsid w:val="00476C97"/>
    <w:rsid w:val="00A8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97"/>
  </w:style>
  <w:style w:type="paragraph" w:styleId="1">
    <w:name w:val="heading 1"/>
    <w:basedOn w:val="a"/>
    <w:link w:val="10"/>
    <w:uiPriority w:val="9"/>
    <w:qFormat/>
    <w:rsid w:val="00A8509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85098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098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509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50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3670</Words>
  <Characters>20923</Characters>
  <Application>Microsoft Office Word</Application>
  <DocSecurity>0</DocSecurity>
  <Lines>174</Lines>
  <Paragraphs>49</Paragraphs>
  <ScaleCrop>false</ScaleCrop>
  <Company/>
  <LinksUpToDate>false</LinksUpToDate>
  <CharactersWithSpaces>24544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2013-09-27T13:06:00Z</dcterms:created>
  <dcterms:modified xsi:type="dcterms:W3CDTF">2013-09-27T13:06:00Z</dcterms:modified>
</cp:coreProperties>
</file>