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FE" w:rsidRDefault="00D17DFE" w:rsidP="00D17DFE">
      <w:pPr>
        <w:pStyle w:val="1"/>
        <w:jc w:val="center"/>
      </w:pPr>
      <w:r>
        <w:t>Распоряжение Правительства Российской Федерации от 17 декабря 2009 г. N 1993-р</w:t>
      </w:r>
    </w:p>
    <w:p w:rsidR="00D17DFE" w:rsidRDefault="00D17DFE" w:rsidP="00D17DFE">
      <w:pPr>
        <w:pStyle w:val="1"/>
        <w:jc w:val="center"/>
      </w:pPr>
      <w:r>
        <w:t>г. Москва</w:t>
      </w:r>
    </w:p>
    <w:p w:rsidR="00D17DFE" w:rsidRDefault="00D17DFE" w:rsidP="00D17DFE">
      <w:pPr>
        <w:pStyle w:val="3"/>
      </w:pPr>
      <w:r>
        <w:t>Сводный перечень первоочередных государственных и муниципальных услуг, предоставляемых в электронном виде</w:t>
      </w:r>
    </w:p>
    <w:p w:rsidR="00D17DFE" w:rsidRDefault="00D17DFE" w:rsidP="00D17DFE">
      <w:pPr>
        <w:pStyle w:val="a8"/>
      </w:pPr>
      <w:r>
        <w:t>Сводный перечень первоочередных государственных и муниципальных услуг, предоставляемых в электронном виде</w:t>
      </w:r>
    </w:p>
    <w:p w:rsidR="00D17DFE" w:rsidRDefault="00D17DFE" w:rsidP="00D17DFE">
      <w:pPr>
        <w:pStyle w:val="a8"/>
      </w:pPr>
      <w:r>
        <w:t>Дата подписания: 17.12.2009</w:t>
      </w:r>
    </w:p>
    <w:p w:rsidR="00D17DFE" w:rsidRDefault="00D17DFE" w:rsidP="00D17DFE">
      <w:pPr>
        <w:pStyle w:val="a8"/>
      </w:pPr>
      <w:r>
        <w:t>Дата публикации: 23.12.2009 00:00</w:t>
      </w:r>
    </w:p>
    <w:p w:rsidR="00D17DFE" w:rsidRDefault="00D17DFE" w:rsidP="00D17DFE">
      <w:pPr>
        <w:pStyle w:val="a8"/>
      </w:pPr>
      <w:r>
        <w:t>1. Утвердить сводный перечень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субъектов Российской Федерации и муниципальными учреждениями согласно приложению N 1.</w:t>
      </w:r>
    </w:p>
    <w:p w:rsidR="00D17DFE" w:rsidRDefault="00D17DFE" w:rsidP="00D17DFE">
      <w:pPr>
        <w:pStyle w:val="a8"/>
      </w:pPr>
      <w:r>
        <w:t>2. Федеральным органам исполнительной власти, указанным в приложении N 1 к настоящему распоряжению, оказывать содействие в организации работ по переходу на предоставление услуг (функций) в электронном виде.</w:t>
      </w:r>
    </w:p>
    <w:p w:rsidR="00D17DFE" w:rsidRDefault="00D17DFE" w:rsidP="00D17DFE">
      <w:pPr>
        <w:pStyle w:val="a8"/>
      </w:pPr>
      <w:r>
        <w:t>3. Рекомендовать органам государственной власти субъектов Российской Федерации и органам местного самоуправления:</w:t>
      </w:r>
    </w:p>
    <w:p w:rsidR="00D17DFE" w:rsidRDefault="00D17DFE" w:rsidP="00D17DFE">
      <w:pPr>
        <w:pStyle w:val="a8"/>
      </w:pPr>
      <w:r>
        <w:t>при переходе на предоставление первоочередных государственных и муниципальных услуг в электронном виде, предусмотренных приложением N 1 к настоящему распоряжению, руководствоваться этапами перехода на предоставление услуг (функций) в электронном виде согласно приложению N 2;</w:t>
      </w:r>
    </w:p>
    <w:p w:rsidR="00D17DFE" w:rsidRDefault="00D17DFE" w:rsidP="00D17DFE">
      <w:pPr>
        <w:pStyle w:val="a8"/>
      </w:pPr>
      <w:r>
        <w:t>при размещении в реестре государственных услуг субъекта Российской Федерации или реестре муниципальных услуг сведений об услуге использовать наименование услуги в соответствии с приложением N 1 к настоящему распоряжению.</w:t>
      </w:r>
    </w:p>
    <w:p w:rsidR="00D17DFE" w:rsidRDefault="00D17DFE" w:rsidP="00D17DFE">
      <w:pPr>
        <w:pStyle w:val="a8"/>
      </w:pPr>
      <w:r>
        <w:t>4. Минэкономразвития России подготовить предложения по механизму унификации наименований услуг при размещении сведений об услугах в реестре государственных услуг субъекта Российской Федерации и реестре муниципальных услуг.</w:t>
      </w:r>
    </w:p>
    <w:p w:rsidR="00D17DFE" w:rsidRDefault="00D17DFE" w:rsidP="00D17DFE">
      <w:pPr>
        <w:pStyle w:val="a8"/>
      </w:pPr>
      <w:r>
        <w:rPr>
          <w:b/>
          <w:bCs/>
        </w:rPr>
        <w:t>Председатель Правительства Российской Федерации В. Путин</w:t>
      </w:r>
    </w:p>
    <w:p w:rsidR="00D17DFE" w:rsidRDefault="00D17DFE" w:rsidP="00D17DFE">
      <w:pPr>
        <w:pStyle w:val="a8"/>
      </w:pPr>
      <w:r>
        <w:rPr>
          <w:sz w:val="20"/>
          <w:szCs w:val="20"/>
        </w:rPr>
        <w:t>Материал опубликован по адресу: http://www.rg.ru/2009/12/23/uslugi-dok.html</w:t>
      </w:r>
    </w:p>
    <w:p w:rsidR="00D17DFE" w:rsidRDefault="00D17DFE" w:rsidP="00D17DFE">
      <w:pPr>
        <w:spacing w:line="360" w:lineRule="atLeast"/>
        <w:ind w:left="8280"/>
        <w:jc w:val="center"/>
        <w:rPr>
          <w:sz w:val="28"/>
        </w:rPr>
      </w:pPr>
    </w:p>
    <w:p w:rsidR="00D17DFE" w:rsidRDefault="00D17DFE" w:rsidP="00D17DFE">
      <w:pPr>
        <w:spacing w:line="360" w:lineRule="atLeast"/>
        <w:ind w:left="8280"/>
        <w:jc w:val="center"/>
        <w:rPr>
          <w:sz w:val="28"/>
        </w:rPr>
      </w:pPr>
    </w:p>
    <w:p w:rsidR="00D17DFE" w:rsidRDefault="00D17DFE" w:rsidP="00D17DFE">
      <w:pPr>
        <w:spacing w:line="360" w:lineRule="atLeast"/>
        <w:ind w:left="8280"/>
        <w:jc w:val="center"/>
        <w:rPr>
          <w:sz w:val="28"/>
        </w:rPr>
      </w:pPr>
    </w:p>
    <w:p w:rsidR="00D17DFE" w:rsidRDefault="00D17DFE" w:rsidP="00D17DFE">
      <w:pPr>
        <w:spacing w:line="360" w:lineRule="atLeast"/>
        <w:ind w:left="8280"/>
        <w:jc w:val="center"/>
        <w:rPr>
          <w:sz w:val="28"/>
        </w:rPr>
        <w:sectPr w:rsidR="00D17DFE" w:rsidSect="00891AB6">
          <w:headerReference w:type="default" r:id="rId4"/>
          <w:footerReference w:type="default" r:id="rId5"/>
          <w:headerReference w:type="first" r:id="rId6"/>
          <w:footerReference w:type="first" r:id="rId7"/>
          <w:pgSz w:w="11907" w:h="16840" w:code="9"/>
          <w:pgMar w:top="1134" w:right="851" w:bottom="1134" w:left="851" w:header="720" w:footer="720" w:gutter="0"/>
          <w:paperSrc w:first="7" w:other="7"/>
          <w:pgNumType w:start="1"/>
          <w:cols w:space="720"/>
          <w:titlePg/>
          <w:docGrid w:linePitch="326"/>
        </w:sectPr>
      </w:pPr>
    </w:p>
    <w:p w:rsidR="00D17DFE" w:rsidRDefault="00D17DFE" w:rsidP="00D17DFE">
      <w:pPr>
        <w:spacing w:line="360" w:lineRule="atLeast"/>
        <w:ind w:left="8280"/>
        <w:jc w:val="center"/>
        <w:rPr>
          <w:sz w:val="28"/>
        </w:rPr>
      </w:pPr>
    </w:p>
    <w:p w:rsidR="00D17DFE" w:rsidRDefault="00D17DFE" w:rsidP="00D17DFE">
      <w:pPr>
        <w:spacing w:line="360" w:lineRule="atLeast"/>
        <w:ind w:left="8280"/>
        <w:jc w:val="center"/>
        <w:rPr>
          <w:sz w:val="28"/>
        </w:rPr>
      </w:pPr>
      <w:r>
        <w:rPr>
          <w:sz w:val="28"/>
        </w:rPr>
        <w:t>ПРИЛОЖЕНИЕ № 1</w:t>
      </w:r>
    </w:p>
    <w:p w:rsidR="00D17DFE" w:rsidRDefault="00D17DFE" w:rsidP="00D17DFE">
      <w:pPr>
        <w:spacing w:line="360" w:lineRule="atLeast"/>
        <w:ind w:left="8280"/>
        <w:jc w:val="center"/>
        <w:rPr>
          <w:sz w:val="28"/>
        </w:rPr>
      </w:pPr>
      <w:r>
        <w:rPr>
          <w:sz w:val="28"/>
        </w:rPr>
        <w:t>к распоряжению Правительства</w:t>
      </w:r>
    </w:p>
    <w:p w:rsidR="00D17DFE" w:rsidRDefault="00D17DFE" w:rsidP="00D17DFE">
      <w:pPr>
        <w:spacing w:line="240" w:lineRule="atLeast"/>
        <w:ind w:left="8280"/>
        <w:jc w:val="center"/>
        <w:rPr>
          <w:sz w:val="28"/>
        </w:rPr>
      </w:pPr>
      <w:r>
        <w:rPr>
          <w:sz w:val="28"/>
        </w:rPr>
        <w:t>Российской Федерации</w:t>
      </w:r>
    </w:p>
    <w:p w:rsidR="00D17DFE" w:rsidRDefault="00D17DFE" w:rsidP="00D17DFE">
      <w:pPr>
        <w:ind w:left="8280"/>
        <w:jc w:val="center"/>
        <w:rPr>
          <w:sz w:val="28"/>
        </w:rPr>
      </w:pPr>
      <w:r>
        <w:rPr>
          <w:sz w:val="28"/>
        </w:rPr>
        <w:t>от 17 декабря 2009 г. № 1993-р</w:t>
      </w:r>
    </w:p>
    <w:p w:rsidR="00D17DFE" w:rsidRDefault="00D17DFE" w:rsidP="00D17DFE">
      <w:pPr>
        <w:spacing w:line="240" w:lineRule="atLeast"/>
        <w:ind w:left="8280"/>
        <w:jc w:val="center"/>
        <w:rPr>
          <w:sz w:val="28"/>
        </w:rPr>
      </w:pPr>
    </w:p>
    <w:p w:rsidR="00D17DFE" w:rsidRDefault="00D17DFE" w:rsidP="00D17DFE">
      <w:pPr>
        <w:spacing w:line="240" w:lineRule="exact"/>
        <w:jc w:val="both"/>
        <w:rPr>
          <w:sz w:val="28"/>
        </w:rPr>
      </w:pPr>
    </w:p>
    <w:p w:rsidR="00D17DFE" w:rsidRDefault="00D17DFE" w:rsidP="00D17DFE">
      <w:pPr>
        <w:spacing w:line="240" w:lineRule="exact"/>
        <w:jc w:val="both"/>
        <w:rPr>
          <w:sz w:val="28"/>
        </w:rPr>
      </w:pPr>
    </w:p>
    <w:p w:rsidR="00D17DFE" w:rsidRDefault="00D17DFE" w:rsidP="00D17DFE">
      <w:pPr>
        <w:jc w:val="center"/>
        <w:rPr>
          <w:b/>
          <w:sz w:val="30"/>
        </w:rPr>
      </w:pPr>
      <w:r>
        <w:rPr>
          <w:b/>
          <w:sz w:val="30"/>
        </w:rPr>
        <w:t>СВОДНЫЙ ПЕРЕЧЕНЬ</w:t>
      </w:r>
    </w:p>
    <w:p w:rsidR="00D17DFE" w:rsidRDefault="00D17DFE" w:rsidP="00D17DFE">
      <w:pPr>
        <w:spacing w:line="120" w:lineRule="exact"/>
        <w:jc w:val="center"/>
        <w:rPr>
          <w:b/>
          <w:sz w:val="30"/>
        </w:rPr>
      </w:pPr>
    </w:p>
    <w:p w:rsidR="00D17DFE" w:rsidRDefault="00D17DFE" w:rsidP="00D17DFE">
      <w:pPr>
        <w:jc w:val="center"/>
        <w:rPr>
          <w:b/>
          <w:sz w:val="28"/>
        </w:rPr>
      </w:pPr>
      <w:r>
        <w:rPr>
          <w:b/>
          <w:sz w:val="28"/>
        </w:rPr>
        <w:t>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 а также услуг, предоставляемых в электронном виде учреждениями субъектов Российской Федерации и муниципальными учреждениями</w:t>
      </w:r>
    </w:p>
    <w:p w:rsidR="00D17DFE" w:rsidRDefault="00D17DFE" w:rsidP="00D17DF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2"/>
        <w:gridCol w:w="6905"/>
        <w:gridCol w:w="4346"/>
        <w:gridCol w:w="3175"/>
      </w:tblGrid>
      <w:tr w:rsidR="00D17DFE" w:rsidTr="00C6184F">
        <w:tblPrEx>
          <w:tblCellMar>
            <w:top w:w="0" w:type="dxa"/>
            <w:bottom w:w="0" w:type="dxa"/>
          </w:tblCellMar>
        </w:tblPrEx>
        <w:trPr>
          <w:cantSplit/>
          <w:trHeight w:val="934"/>
          <w:tblHeader/>
        </w:trPr>
        <w:tc>
          <w:tcPr>
            <w:tcW w:w="592" w:type="dxa"/>
            <w:tcBorders>
              <w:left w:val="nil"/>
              <w:right w:val="nil"/>
            </w:tcBorders>
            <w:vAlign w:val="center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</w:p>
        </w:tc>
        <w:tc>
          <w:tcPr>
            <w:tcW w:w="6905" w:type="dxa"/>
            <w:tcBorders>
              <w:left w:val="nil"/>
            </w:tcBorders>
            <w:vAlign w:val="center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услуги</w:t>
            </w:r>
          </w:p>
        </w:tc>
        <w:tc>
          <w:tcPr>
            <w:tcW w:w="4346" w:type="dxa"/>
            <w:vAlign w:val="center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Ответственные исполнители</w:t>
            </w:r>
          </w:p>
        </w:tc>
        <w:tc>
          <w:tcPr>
            <w:tcW w:w="3175" w:type="dxa"/>
            <w:tcBorders>
              <w:right w:val="nil"/>
            </w:tcBorders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Заключительный этап предоставления услуги в электронном виде*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5018" w:type="dxa"/>
            <w:gridSpan w:val="4"/>
            <w:vAlign w:val="center"/>
          </w:tcPr>
          <w:p w:rsidR="00D17DFE" w:rsidRDefault="00D17DFE" w:rsidP="00C6184F">
            <w:pPr>
              <w:spacing w:line="240" w:lineRule="exact"/>
              <w:jc w:val="center"/>
              <w:rPr>
                <w:b/>
                <w:sz w:val="28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18" w:type="dxa"/>
            <w:gridSpan w:val="4"/>
            <w:vAlign w:val="center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I. Услуги в сфере образования и науки</w:t>
            </w:r>
          </w:p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</w:p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1.</w:t>
            </w:r>
          </w:p>
        </w:tc>
        <w:tc>
          <w:tcPr>
            <w:tcW w:w="6905" w:type="dxa"/>
            <w:shd w:val="clear" w:color="auto" w:fill="FFFFFF"/>
            <w:vAlign w:val="center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Лицензирование и государственная аккредитация  образовательных учреждений, расположенных на территории субъекта Российской Федерации, по всем реализуемым ими образовательным программам, за исключением образовательных учреждений, полномочия по лицензированию и аккредитации которых осуществляют  федеральные органы государственной  власти 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Минобрнауки</w:t>
            </w:r>
            <w:proofErr w:type="spellEnd"/>
            <w:r>
              <w:rPr>
                <w:sz w:val="28"/>
              </w:rPr>
              <w:t xml:space="preserve"> России </w:t>
            </w:r>
            <w:proofErr w:type="spellStart"/>
            <w:r>
              <w:rPr>
                <w:sz w:val="28"/>
              </w:rPr>
              <w:t>Рособрнадзор</w:t>
            </w:r>
            <w:proofErr w:type="spellEnd"/>
            <w:r>
              <w:rPr>
                <w:sz w:val="28"/>
              </w:rPr>
              <w:t xml:space="preserve"> 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органы исполнительной власти субъекта Российской Федерации 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</w:p>
        </w:tc>
        <w:tc>
          <w:tcPr>
            <w:tcW w:w="6905" w:type="dxa"/>
            <w:shd w:val="clear" w:color="auto" w:fill="FFFFFF"/>
            <w:vAlign w:val="center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 местного самоуправления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905" w:type="dxa"/>
            <w:shd w:val="clear" w:color="auto" w:fill="FFFFFF"/>
            <w:vAlign w:val="center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субъекта Российской Федерации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органы исполнительной власти </w:t>
            </w:r>
            <w:proofErr w:type="gramStart"/>
            <w:r>
              <w:rPr>
                <w:sz w:val="28"/>
                <w:lang w:val="en-US"/>
              </w:rPr>
              <w:t>c</w:t>
            </w:r>
            <w:proofErr w:type="spellStart"/>
            <w:proofErr w:type="gramEnd"/>
            <w:r>
              <w:rPr>
                <w:sz w:val="28"/>
              </w:rPr>
              <w:t>убъекта</w:t>
            </w:r>
            <w:proofErr w:type="spellEnd"/>
            <w:r>
              <w:rPr>
                <w:sz w:val="28"/>
              </w:rPr>
              <w:t xml:space="preserve"> Российской Федерации орган местного самоуправления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</w:p>
        </w:tc>
        <w:tc>
          <w:tcPr>
            <w:tcW w:w="6905" w:type="dxa"/>
            <w:shd w:val="clear" w:color="auto" w:fill="FFFFFF"/>
            <w:vAlign w:val="center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Предоставление информации об организации начального, среднего и дополнительного профессионального образования 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 местного самоуправления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5.</w:t>
            </w:r>
          </w:p>
        </w:tc>
        <w:tc>
          <w:tcPr>
            <w:tcW w:w="6905" w:type="dxa"/>
            <w:shd w:val="clear" w:color="auto" w:fill="FFFFFF"/>
            <w:vAlign w:val="center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Предоставление информации  о порядке проведения государственной (итоговой) аттестации обучающихся, освоивших образовательные программы основного общего и среднего (полного) общего образования, в том числе в форме единого государственного экзамена, а также информации из баз данных субъектов Российской Федерации об участниках единого государственного экзамена и о результатах единого государственного экзамена 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18" w:type="dxa"/>
            <w:gridSpan w:val="4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Услуги, предоставляемые учреждениями субъектов Российской Федерации или муниципальными учреждениями</w:t>
            </w:r>
          </w:p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b/>
                <w:i/>
                <w:sz w:val="28"/>
              </w:rPr>
            </w:pPr>
            <w:r>
              <w:rPr>
                <w:sz w:val="28"/>
              </w:rPr>
              <w:t>Зачисление в образовательное учреждение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Минобрнауки</w:t>
            </w:r>
            <w:proofErr w:type="spellEnd"/>
            <w:r>
              <w:rPr>
                <w:sz w:val="28"/>
              </w:rPr>
              <w:t xml:space="preserve"> России </w:t>
            </w:r>
            <w:proofErr w:type="spellStart"/>
            <w:r>
              <w:rPr>
                <w:sz w:val="28"/>
              </w:rPr>
              <w:t>Рособрнадзор</w:t>
            </w:r>
            <w:proofErr w:type="spellEnd"/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образовательные учреждения субъекта Российской Федерации с участием органов исполнительной власти субъекта Российской Федерации 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муниципальные образовательные учреждения с участием органов местного самоуправления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Предоставление  информации о результатах сданных экзаменов, тестирования и иных вступительных испытаний, а также о зачислении в образовательное учреждение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Минобрнауки</w:t>
            </w:r>
            <w:proofErr w:type="spellEnd"/>
            <w:r>
              <w:rPr>
                <w:sz w:val="28"/>
              </w:rPr>
              <w:t xml:space="preserve"> России </w:t>
            </w:r>
            <w:proofErr w:type="spellStart"/>
            <w:r>
              <w:rPr>
                <w:sz w:val="28"/>
              </w:rPr>
              <w:t>Рособрнадзор</w:t>
            </w:r>
            <w:proofErr w:type="spellEnd"/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образовательные учреждения субъекта Российской Федерации с участием органов исполнительной власти субъекта Российской Федерации 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муниципальные образовательные учреждения с участием органов местного самоуправления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Минобрнауки</w:t>
            </w:r>
            <w:proofErr w:type="spellEnd"/>
            <w:r>
              <w:rPr>
                <w:sz w:val="28"/>
              </w:rPr>
              <w:t xml:space="preserve"> России </w:t>
            </w:r>
            <w:proofErr w:type="spellStart"/>
            <w:r>
              <w:rPr>
                <w:sz w:val="28"/>
              </w:rPr>
              <w:t>Рособрнадзор</w:t>
            </w:r>
            <w:proofErr w:type="spellEnd"/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образовательные учреждения субъекта Российской Федерации с участием органов исполнительной власти субъекта Российской Федерации 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муниципальные образовательные учреждения с участием органов местного самоуправления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9. 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Минобрнауки</w:t>
            </w:r>
            <w:proofErr w:type="spellEnd"/>
            <w:r>
              <w:rPr>
                <w:sz w:val="28"/>
              </w:rPr>
              <w:t xml:space="preserve"> России </w:t>
            </w:r>
            <w:proofErr w:type="spellStart"/>
            <w:r>
              <w:rPr>
                <w:sz w:val="28"/>
              </w:rPr>
              <w:t>Рособрнадзор</w:t>
            </w:r>
            <w:proofErr w:type="spellEnd"/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образовательные учреждения субъекта Российской Федерации с участием органов исполнительной власти субъекта Российской Федерации 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муниципальные образовательные учреждения с участием органов местного самоуправления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18" w:type="dxa"/>
            <w:gridSpan w:val="4"/>
            <w:shd w:val="clear" w:color="auto" w:fill="FFFFFF"/>
            <w:vAlign w:val="center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18" w:type="dxa"/>
            <w:gridSpan w:val="4"/>
            <w:shd w:val="clear" w:color="auto" w:fill="FFFFFF"/>
            <w:vAlign w:val="center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18" w:type="dxa"/>
            <w:gridSpan w:val="4"/>
            <w:shd w:val="clear" w:color="auto" w:fill="FFFFFF"/>
            <w:vAlign w:val="center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18" w:type="dxa"/>
            <w:gridSpan w:val="4"/>
            <w:shd w:val="clear" w:color="auto" w:fill="FFFFFF"/>
            <w:vAlign w:val="center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18" w:type="dxa"/>
            <w:gridSpan w:val="4"/>
            <w:shd w:val="clear" w:color="auto" w:fill="FFFFFF"/>
            <w:vAlign w:val="center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II. Услуги в сфере здравоохранения</w:t>
            </w:r>
          </w:p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</w:p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Лицензирование медицинской деятельности организаций муниципальной и частной систем здравоохранения (за исключением деятельности по оказанию высокотехнологичной медицинской помощи)</w:t>
            </w:r>
          </w:p>
          <w:p w:rsidR="00D17DFE" w:rsidRDefault="00D17DFE" w:rsidP="00C6184F">
            <w:pPr>
              <w:tabs>
                <w:tab w:val="left" w:pos="1080"/>
              </w:tabs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Минздравсоцразвития</w:t>
            </w:r>
            <w:proofErr w:type="spellEnd"/>
            <w:r>
              <w:rPr>
                <w:sz w:val="28"/>
              </w:rPr>
              <w:t xml:space="preserve"> России </w:t>
            </w:r>
            <w:proofErr w:type="spellStart"/>
            <w:r>
              <w:rPr>
                <w:sz w:val="28"/>
              </w:rPr>
              <w:t>Росздравнадзор</w:t>
            </w:r>
            <w:proofErr w:type="spellEnd"/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11. 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Лицензирование фармацевтической деятельности (за исключением деятельности, осуществляемой организациями оптовой торговли лекарственными средствами и аптеками федеральных организаций здравоохранения)</w:t>
            </w:r>
          </w:p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ind w:firstLine="540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Минздравсоцразвития</w:t>
            </w:r>
            <w:proofErr w:type="spellEnd"/>
            <w:r>
              <w:rPr>
                <w:sz w:val="28"/>
              </w:rPr>
              <w:t xml:space="preserve"> России </w:t>
            </w:r>
            <w:proofErr w:type="spellStart"/>
            <w:r>
              <w:rPr>
                <w:sz w:val="28"/>
              </w:rPr>
              <w:t>Росздравнадзор</w:t>
            </w:r>
            <w:proofErr w:type="spellEnd"/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12. 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Лицензирование деятельности, связанной с оборотом наркотических средств и психотропных веществ (за исключением деятельности, осуществляемой организациями оптовой торговли лекарственными средствами и аптеками федеральных организаций здравоохранения)</w:t>
            </w:r>
          </w:p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ind w:firstLine="540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Минздравсоцразвития</w:t>
            </w:r>
            <w:proofErr w:type="spellEnd"/>
            <w:r>
              <w:rPr>
                <w:sz w:val="28"/>
              </w:rPr>
              <w:t xml:space="preserve"> России </w:t>
            </w:r>
            <w:proofErr w:type="spellStart"/>
            <w:r>
              <w:rPr>
                <w:sz w:val="28"/>
              </w:rPr>
              <w:t>Росздравнадзор</w:t>
            </w:r>
            <w:proofErr w:type="spellEnd"/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Присвоение, подтверждение или снятие квалификационных категорий специалистов, работающих в системе здравоохранения Российской Федерации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Минздравсоцразвития</w:t>
            </w:r>
            <w:proofErr w:type="spellEnd"/>
            <w:r>
              <w:rPr>
                <w:sz w:val="28"/>
              </w:rPr>
              <w:t xml:space="preserve"> России </w:t>
            </w:r>
            <w:proofErr w:type="spellStart"/>
            <w:r>
              <w:rPr>
                <w:sz w:val="28"/>
              </w:rPr>
              <w:t>Росздравнадзор</w:t>
            </w:r>
            <w:proofErr w:type="spellEnd"/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tabs>
                <w:tab w:val="left" w:pos="1080"/>
              </w:tabs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Прием заявлений, постановка на учет и предоставление информации об организации оказания специализированной медицинской помощи в специализированных медицинских учреждениях 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Минздравсоцразвития</w:t>
            </w:r>
            <w:proofErr w:type="spellEnd"/>
            <w:r>
              <w:rPr>
                <w:sz w:val="28"/>
              </w:rPr>
              <w:t xml:space="preserve"> России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Росздравнадзор</w:t>
            </w:r>
            <w:proofErr w:type="spellEnd"/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органы местного самоуправления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15.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tabs>
                <w:tab w:val="left" w:pos="1080"/>
              </w:tabs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Прием заявлений, постановка на учет и предоставление информации об организации оказания высокотехнологической медицинской помощи 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Минздравсоцразвития</w:t>
            </w:r>
            <w:proofErr w:type="spellEnd"/>
            <w:r>
              <w:rPr>
                <w:sz w:val="28"/>
              </w:rPr>
              <w:t xml:space="preserve"> России </w:t>
            </w:r>
            <w:proofErr w:type="spellStart"/>
            <w:r>
              <w:rPr>
                <w:sz w:val="28"/>
              </w:rPr>
              <w:t>Росздравнадзор</w:t>
            </w:r>
            <w:proofErr w:type="spellEnd"/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16. 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tabs>
                <w:tab w:val="left" w:pos="1080"/>
              </w:tabs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Прием заявлений, постановка на учет и предоставление информации об организации оказания медицинской помощи, предусмотренной законодательством субъекта Российской Федерации для определенной категории граждан</w:t>
            </w:r>
          </w:p>
          <w:p w:rsidR="00D17DFE" w:rsidRDefault="00D17DFE" w:rsidP="00C6184F">
            <w:pPr>
              <w:tabs>
                <w:tab w:val="left" w:pos="1080"/>
              </w:tabs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Минздравсоцразвития</w:t>
            </w:r>
            <w:proofErr w:type="spellEnd"/>
            <w:r>
              <w:rPr>
                <w:sz w:val="28"/>
              </w:rPr>
              <w:t xml:space="preserve"> России </w:t>
            </w:r>
            <w:proofErr w:type="spellStart"/>
            <w:r>
              <w:rPr>
                <w:sz w:val="28"/>
              </w:rPr>
              <w:t>Росздравнадзор</w:t>
            </w:r>
            <w:proofErr w:type="spellEnd"/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17. 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tabs>
                <w:tab w:val="left" w:pos="1080"/>
              </w:tabs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Прием заявлений, постановка на учет и предоставление информации по дополнительному лекарственному обеспечению отдельных категорий граждан, имеющих право на предоставление набора социальных услуг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Минздравсоцразвития</w:t>
            </w:r>
            <w:proofErr w:type="spellEnd"/>
            <w:r>
              <w:rPr>
                <w:sz w:val="28"/>
              </w:rPr>
              <w:t xml:space="preserve"> России </w:t>
            </w:r>
            <w:proofErr w:type="spellStart"/>
            <w:r>
              <w:rPr>
                <w:sz w:val="28"/>
              </w:rPr>
              <w:t>Росздравнадзор</w:t>
            </w:r>
            <w:proofErr w:type="spellEnd"/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18" w:type="dxa"/>
            <w:gridSpan w:val="4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18" w:type="dxa"/>
            <w:gridSpan w:val="4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18" w:type="dxa"/>
            <w:gridSpan w:val="4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18" w:type="dxa"/>
            <w:gridSpan w:val="4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Услуги, предоставляемые учреждениями субъектов Российской Федерации </w:t>
            </w:r>
            <w:r>
              <w:rPr>
                <w:sz w:val="28"/>
              </w:rPr>
              <w:br/>
              <w:t>или муниципальными учреждениями</w:t>
            </w:r>
          </w:p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lastRenderedPageBreak/>
              <w:t>18.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Выдача направлений гражданам на прохождение медико-социальной экспертизы, прием заявлений о проведении медико-социальной экспертизы, предоставление выписки из акта медико-социальной экспертизы гражданина, признанного инвалидом</w:t>
            </w:r>
          </w:p>
          <w:p w:rsidR="00D17DFE" w:rsidRDefault="00D17DFE" w:rsidP="00C6184F">
            <w:pPr>
              <w:tabs>
                <w:tab w:val="left" w:pos="1080"/>
              </w:tabs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Минздравсоцразвития</w:t>
            </w:r>
            <w:proofErr w:type="spellEnd"/>
            <w:r>
              <w:rPr>
                <w:sz w:val="28"/>
              </w:rPr>
              <w:t xml:space="preserve"> России</w:t>
            </w:r>
          </w:p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лечебно-профилактические учреждения, учреждения медико-социальной экспертизы субъекта Российской Федерации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Прием заявок (запись) на прием к врачу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Минздравсоцразвития</w:t>
            </w:r>
            <w:proofErr w:type="spellEnd"/>
            <w:r>
              <w:rPr>
                <w:sz w:val="28"/>
              </w:rPr>
              <w:t xml:space="preserve"> России государственные или муниципальные учреждения здравоохранения, амбулаторно-поликлинические, стационарно-поликлинические учреждения, лечебно-профилактические и научно-исследовательские учреждения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Заполнение и направление в аптеки  электронных рецептов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proofErr w:type="spellStart"/>
            <w:r>
              <w:rPr>
                <w:sz w:val="28"/>
              </w:rPr>
              <w:t>Минздравсоцразвития</w:t>
            </w:r>
            <w:proofErr w:type="spellEnd"/>
            <w:r>
              <w:rPr>
                <w:sz w:val="28"/>
              </w:rPr>
              <w:t xml:space="preserve"> России государственные или муниципальные учреждения здравоохранения, амбулаторно-поликлинические учреждения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18" w:type="dxa"/>
            <w:gridSpan w:val="4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z w:val="28"/>
                <w:lang w:val="en-US"/>
              </w:rPr>
              <w:t>II</w:t>
            </w:r>
            <w:r>
              <w:rPr>
                <w:sz w:val="28"/>
              </w:rPr>
              <w:t>. Услуги в сфере социальной защиты населения</w:t>
            </w:r>
          </w:p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</w:p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>2</w:t>
            </w: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Социальная поддержка и социальное обслуживание граждан пожилого возраста и инвалидов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органы местного самоуправления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Социальная поддержка и социальное обслуживание граждан, находящихся в трудной жизненной ситуации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органы местного самоуправления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Социальная поддержка и социальное обслуживание детей-сирот, безнадзорных детей, детей, оставшихся без попечения родителей</w:t>
            </w:r>
          </w:p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местного самоуправления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или патронаж над определенной категорией граждан (малолетние, несовершеннолетние, лица, признанные в установленном законом порядке недееспособными)</w:t>
            </w:r>
          </w:p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органы местного самоуправления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Социальная поддержка ветеранов труда, лиц, проработавших в тылу в период Великой Отечественной войны 1941 - 1945 годов</w:t>
            </w:r>
          </w:p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органы местного самоуправления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Социальная поддержка семей, имеющих детей </w:t>
            </w:r>
          </w:p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(в том числе многодетных семей, одиноких родителей)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органы местного самоуправления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27.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Социальная поддержка жертв политических репрессий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органы местного самоуправления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Социальная поддержка отдельных категорий граждан в соответствии с принятыми нормативными актами субъекта Российской Федерации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органы местного самоуправления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Назначение и выплата пособия по уходу за ребенком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органы местного самоуправления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Социальная поддержка малоимущих граждан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органы местного самоуправления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Назначение и выплата пособия на оплату проезда на общественном транспорте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органы местного самоуправления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Прием заявлений  и предоставление льгот по оплате услуг связи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органы местного самоуправления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33.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Прием заявлений и организация предоставления гражданам субсидий на оплату жилых помещений и коммунальных услуг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органы местного самоуправления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органы местного самоуправления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Прием заявлений, документов, а также постановка граждан на учет в качестве  нужда</w:t>
            </w:r>
            <w:r>
              <w:rPr>
                <w:sz w:val="28"/>
              </w:rPr>
              <w:t>ю</w:t>
            </w:r>
            <w:r>
              <w:rPr>
                <w:sz w:val="28"/>
              </w:rPr>
              <w:t>щихся в жилых помещениях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органы местного самоуправления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Прием заявлений и выплата материальной и иной помощи для погребения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органы местного самоуправления</w:t>
            </w:r>
          </w:p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18" w:type="dxa"/>
            <w:gridSpan w:val="4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18" w:type="dxa"/>
            <w:gridSpan w:val="4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18" w:type="dxa"/>
            <w:gridSpan w:val="4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18" w:type="dxa"/>
            <w:gridSpan w:val="4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z w:val="28"/>
                <w:lang w:val="en-US"/>
              </w:rPr>
              <w:t>V</w:t>
            </w:r>
            <w:r>
              <w:rPr>
                <w:sz w:val="28"/>
              </w:rPr>
              <w:t>. Услуги в сфере содействия занятости населения  и записи актов гражданского состояния</w:t>
            </w:r>
          </w:p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</w:p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  <w:r>
              <w:rPr>
                <w:sz w:val="28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37.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Содействие гражданам в поиске подходящей работы, а работодателям в подборе необходимых работников (предоставление информации о проводимых ярмарках вакансий, имеющихся вакансиях, сведений из баз данных соискателей и работодателей)</w:t>
            </w:r>
          </w:p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Выдача работодателям заключений о привлечении и </w:t>
            </w:r>
            <w:proofErr w:type="gramStart"/>
            <w:r>
              <w:rPr>
                <w:sz w:val="28"/>
              </w:rPr>
              <w:t>об использовании иностранных работников в соответствии с законодательством о правовом положении иностранных граждан в Российской Федерации</w:t>
            </w:r>
            <w:proofErr w:type="gramEnd"/>
          </w:p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Прием заявлений и осуществление социальных выплат гражданам, признанным в установленном порядке безработными</w:t>
            </w:r>
          </w:p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Прием и выдача документов о государственной регистрации актов гражданского состояния: рождения, заключения брака, расторжения брака, усыновления (удочерения), установления отцовства, перемены имени, смерти</w:t>
            </w:r>
          </w:p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органы местного самоуправления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18" w:type="dxa"/>
            <w:gridSpan w:val="4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  <w:r>
              <w:rPr>
                <w:sz w:val="28"/>
              </w:rPr>
              <w:t>Услуги, предоставляемые учреждениями субъектов Российской Федерации и муниципальными учреждениями</w:t>
            </w:r>
          </w:p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41.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Прием заявлений и предоставление информации об организации проведения оплачиваемых общественных работ</w:t>
            </w:r>
          </w:p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государственные учреждения службы занятости населения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b/>
                <w:sz w:val="28"/>
              </w:rPr>
            </w:pPr>
            <w:r>
              <w:rPr>
                <w:sz w:val="28"/>
              </w:rPr>
              <w:t>Прием заявлений и 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 из числа выпускников образовательных учреждений начального и среднего профессионального образования, ищущих работу впервые</w:t>
            </w:r>
          </w:p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ind w:firstLine="540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государственные учреждения службы занятости населения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  <w:lang w:val="en-US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  <w:lang w:val="en-US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  <w:lang w:val="en-US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  <w:lang w:val="en-US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  <w:lang w:val="en-US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  <w:lang w:val="en-US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  <w:lang w:val="en-US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18" w:type="dxa"/>
            <w:gridSpan w:val="4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2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V</w:t>
            </w:r>
            <w:r>
              <w:rPr>
                <w:sz w:val="28"/>
              </w:rPr>
              <w:t>. Услуги в сфере культуры</w:t>
            </w:r>
          </w:p>
          <w:p w:rsidR="00D17DFE" w:rsidRDefault="00D17DFE" w:rsidP="00C6184F">
            <w:pPr>
              <w:spacing w:line="240" w:lineRule="atLeast"/>
              <w:ind w:right="-102"/>
              <w:jc w:val="center"/>
              <w:rPr>
                <w:sz w:val="28"/>
              </w:rPr>
            </w:pPr>
          </w:p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  <w:r>
              <w:rPr>
                <w:sz w:val="28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43.</w:t>
            </w:r>
          </w:p>
        </w:tc>
        <w:tc>
          <w:tcPr>
            <w:tcW w:w="6905" w:type="dxa"/>
            <w:shd w:val="clear" w:color="auto" w:fill="FFFFFF"/>
            <w:vAlign w:val="center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Предоставление информации об объектах культурного наследия регионального или местного значения, находящихся на территории субъекта Российской Федерации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органы местного самоуправления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18" w:type="dxa"/>
            <w:gridSpan w:val="4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  <w:r>
              <w:rPr>
                <w:sz w:val="28"/>
              </w:rPr>
              <w:t>Услуги, предоставляемые учреждениями субъектов Российской Федерации и муниципальными учреждениями</w:t>
            </w:r>
          </w:p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Предоставление информации о времени и месте театральных представлений, филармонических и эстрадных  концертов и гастрольных мероприятий театров и филармоний, киносеансов, анонсы данных мероприятий 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государственные и муниципальные учреждения культуры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Предоставление доступа 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государственные и муниципальные учреждения культуры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центральные библиотеки субъектов Российской Федерации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Предоставление доступа к справочно-поисковому аппарату библиотек,  базам данных 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государственные и муниципальные учреждения культуры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центральные библиотеки субъектов Российской Федерации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18" w:type="dxa"/>
            <w:gridSpan w:val="4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V</w:t>
            </w: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>. Услуги в сфере жилищно-коммунального хозяйства</w:t>
            </w:r>
          </w:p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18" w:type="dxa"/>
            <w:gridSpan w:val="4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  <w:r>
              <w:rPr>
                <w:sz w:val="28"/>
              </w:rPr>
              <w:t>Государственные и муниципальные услуги, предоставляемые органами исполнительной власти субъектов Российской Федерации и органами местного самоуправления</w:t>
            </w:r>
          </w:p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w="6905" w:type="dxa"/>
            <w:shd w:val="clear" w:color="auto" w:fill="FFFFFF"/>
            <w:vAlign w:val="center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Прием заявлений и выдача документов о согласовании переустройства и (или) перепланировки жилого помещения</w:t>
            </w:r>
          </w:p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органы местного самоуправления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w="6905" w:type="dxa"/>
            <w:shd w:val="clear" w:color="auto" w:fill="FFFFFF"/>
            <w:vAlign w:val="center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Предоставление информации о порядке предоставления жилищно-коммунальных услуг населению</w:t>
            </w:r>
          </w:p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органы местного самоуправления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</w:p>
        </w:tc>
        <w:tc>
          <w:tcPr>
            <w:tcW w:w="6905" w:type="dxa"/>
            <w:shd w:val="clear" w:color="auto" w:fill="FFFFFF"/>
            <w:vAlign w:val="center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  <w:lang w:val="en-US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</w:p>
        </w:tc>
        <w:tc>
          <w:tcPr>
            <w:tcW w:w="6905" w:type="dxa"/>
            <w:shd w:val="clear" w:color="auto" w:fill="FFFFFF"/>
            <w:vAlign w:val="center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  <w:lang w:val="en-US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</w:p>
        </w:tc>
        <w:tc>
          <w:tcPr>
            <w:tcW w:w="6905" w:type="dxa"/>
            <w:shd w:val="clear" w:color="auto" w:fill="FFFFFF"/>
            <w:vAlign w:val="center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  <w:lang w:val="en-US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</w:p>
        </w:tc>
        <w:tc>
          <w:tcPr>
            <w:tcW w:w="6905" w:type="dxa"/>
            <w:shd w:val="clear" w:color="auto" w:fill="FFFFFF"/>
            <w:vAlign w:val="center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  <w:lang w:val="en-US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</w:p>
        </w:tc>
        <w:tc>
          <w:tcPr>
            <w:tcW w:w="6905" w:type="dxa"/>
            <w:shd w:val="clear" w:color="auto" w:fill="FFFFFF"/>
            <w:vAlign w:val="center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  <w:lang w:val="en-US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</w:p>
        </w:tc>
        <w:tc>
          <w:tcPr>
            <w:tcW w:w="6905" w:type="dxa"/>
            <w:shd w:val="clear" w:color="auto" w:fill="FFFFFF"/>
            <w:vAlign w:val="center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  <w:lang w:val="en-US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18" w:type="dxa"/>
            <w:gridSpan w:val="4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Услуги, предоставляемые учреждениями субъектов Российской Федерации </w:t>
            </w:r>
            <w:r>
              <w:rPr>
                <w:sz w:val="28"/>
              </w:rPr>
              <w:br/>
              <w:t>и муниципальными учреждениями</w:t>
            </w:r>
          </w:p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49.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местного самоуправления государственные и муниципальные учреждения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Выдача документов (единого жилищного документа, копии финансово-лицевого счета, выписки из домовой книги, карточки учета собственника жилого помещения, справок и иных документов)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b/>
                <w:sz w:val="28"/>
              </w:rPr>
            </w:pPr>
            <w:r>
              <w:rPr>
                <w:sz w:val="28"/>
              </w:rPr>
              <w:t>государственные и муниципальные учреждения в сфере жилищно-коммунального хозяйства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pStyle w:val="ConsPlusNonformat"/>
              <w:spacing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документов (технического паспорта здания (строения) или выписки из него, поэтажного плана, плана земельного участка, экспликации к поэтажному плану, справки об инвентаризационной стоимости объекта недвижимости и иных документов)</w:t>
            </w:r>
          </w:p>
          <w:p w:rsidR="00D17DFE" w:rsidRDefault="00D17DFE" w:rsidP="00C6184F">
            <w:pPr>
              <w:pStyle w:val="ConsPlusNonformat"/>
              <w:spacing w:line="240" w:lineRule="atLeast"/>
              <w:rPr>
                <w:rFonts w:ascii="Times New Roman" w:hAnsi="Times New Roman"/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pStyle w:val="ConsPlusNonformat"/>
              <w:spacing w:line="240" w:lineRule="atLeas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государственные и муниципальные учреждения технической инвентаризации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</w:p>
        </w:tc>
        <w:tc>
          <w:tcPr>
            <w:tcW w:w="6905" w:type="dxa"/>
            <w:shd w:val="clear" w:color="auto" w:fill="FFFFFF"/>
            <w:vAlign w:val="center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  <w:lang w:val="en-US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</w:p>
        </w:tc>
        <w:tc>
          <w:tcPr>
            <w:tcW w:w="6905" w:type="dxa"/>
            <w:shd w:val="clear" w:color="auto" w:fill="FFFFFF"/>
            <w:vAlign w:val="center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  <w:lang w:val="en-US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</w:p>
        </w:tc>
        <w:tc>
          <w:tcPr>
            <w:tcW w:w="6905" w:type="dxa"/>
            <w:shd w:val="clear" w:color="auto" w:fill="FFFFFF"/>
            <w:vAlign w:val="center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  <w:lang w:val="en-US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</w:p>
        </w:tc>
        <w:tc>
          <w:tcPr>
            <w:tcW w:w="6905" w:type="dxa"/>
            <w:shd w:val="clear" w:color="auto" w:fill="FFFFFF"/>
            <w:vAlign w:val="center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  <w:lang w:val="en-US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</w:p>
        </w:tc>
        <w:tc>
          <w:tcPr>
            <w:tcW w:w="6905" w:type="dxa"/>
            <w:shd w:val="clear" w:color="auto" w:fill="FFFFFF"/>
            <w:vAlign w:val="center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  <w:lang w:val="en-US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</w:p>
        </w:tc>
        <w:tc>
          <w:tcPr>
            <w:tcW w:w="6905" w:type="dxa"/>
            <w:shd w:val="clear" w:color="auto" w:fill="FFFFFF"/>
            <w:vAlign w:val="center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  <w:lang w:val="en-US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18" w:type="dxa"/>
            <w:gridSpan w:val="4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VII</w:t>
            </w:r>
            <w:r>
              <w:rPr>
                <w:sz w:val="28"/>
              </w:rPr>
              <w:t xml:space="preserve">. Услуги в сфере </w:t>
            </w:r>
            <w:proofErr w:type="spellStart"/>
            <w:r>
              <w:rPr>
                <w:sz w:val="28"/>
              </w:rPr>
              <w:t>имущественно-земельных</w:t>
            </w:r>
            <w:proofErr w:type="spellEnd"/>
            <w:r>
              <w:rPr>
                <w:sz w:val="28"/>
              </w:rPr>
              <w:t xml:space="preserve"> отношений, строительства </w:t>
            </w:r>
          </w:p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  <w:r>
              <w:rPr>
                <w:sz w:val="28"/>
              </w:rPr>
              <w:t>и регулирования предпринимательской деятельности</w:t>
            </w:r>
          </w:p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018" w:type="dxa"/>
            <w:gridSpan w:val="4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Государственные и муниципальные услуги, предоставляемые органами исполнительной власти </w:t>
            </w:r>
          </w:p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  <w:r>
              <w:rPr>
                <w:sz w:val="28"/>
              </w:rPr>
              <w:t>субъектов Российской Федерации и органами местного самоуправления</w:t>
            </w:r>
          </w:p>
          <w:p w:rsidR="00D17DFE" w:rsidRDefault="00D17DFE" w:rsidP="00C6184F">
            <w:pPr>
              <w:spacing w:line="240" w:lineRule="atLeast"/>
              <w:ind w:right="-104"/>
              <w:jc w:val="center"/>
              <w:rPr>
                <w:sz w:val="28"/>
              </w:rPr>
            </w:pP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Предоставление информации об объектах недвижимого имущества, находящихся в государственной и муниципальной собственности и предназначенных для сдачи в аренду</w:t>
            </w:r>
          </w:p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органы местного самоуправления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Прием заявлений и выдача документов о согласовании проектов границ земельных участков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органы местного самоуправления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органы местного самоуправления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Выдача разрешений на предоставление земельных участков для индивидуального жилищного строительства </w:t>
            </w:r>
          </w:p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органы местного самоуправления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 xml:space="preserve">Приобретение земельных участков из земель сельскохозяйственного значения, находящихся в государственной и муниципальной собственности, для создания фермерского хозяйства и осуществления его деятельности </w:t>
            </w:r>
          </w:p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 органы местного самоуправления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57.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Подготовка и выдача разрешений на строительство, реконструкцию, капитальный ремонт объектов капитального строительства, а также на ввод объектов в эксплуатацию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местного самоуправления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IV </w:t>
            </w:r>
            <w:r>
              <w:rPr>
                <w:sz w:val="28"/>
              </w:rPr>
              <w:t>этап</w:t>
            </w:r>
          </w:p>
        </w:tc>
      </w:tr>
      <w:tr w:rsidR="00D17DFE" w:rsidTr="00C618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92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ind w:right="-104" w:hanging="165"/>
              <w:jc w:val="center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w="690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Выдача разрешений на установку рекламных конструкций на соответствующей территории, аннулирование таких разрешений, выдача предписаний о демонтаже самовольно установленных вновь рекламных конструкций</w:t>
            </w:r>
          </w:p>
          <w:p w:rsidR="00D17DFE" w:rsidRDefault="00D17DFE" w:rsidP="00C6184F">
            <w:pPr>
              <w:autoSpaceDE w:val="0"/>
              <w:autoSpaceDN w:val="0"/>
              <w:adjustRightInd w:val="0"/>
              <w:spacing w:line="240" w:lineRule="atLeast"/>
              <w:rPr>
                <w:sz w:val="28"/>
              </w:rPr>
            </w:pPr>
          </w:p>
        </w:tc>
        <w:tc>
          <w:tcPr>
            <w:tcW w:w="4346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исполнительной власти субъекта Российской Федерации</w:t>
            </w:r>
          </w:p>
          <w:p w:rsidR="00D17DFE" w:rsidRDefault="00D17DFE" w:rsidP="00C6184F">
            <w:pPr>
              <w:spacing w:line="240" w:lineRule="atLeast"/>
              <w:rPr>
                <w:sz w:val="28"/>
              </w:rPr>
            </w:pPr>
            <w:r>
              <w:rPr>
                <w:sz w:val="28"/>
              </w:rPr>
              <w:t>органы местного самоуправления</w:t>
            </w:r>
          </w:p>
        </w:tc>
        <w:tc>
          <w:tcPr>
            <w:tcW w:w="3175" w:type="dxa"/>
            <w:shd w:val="clear" w:color="auto" w:fill="FFFFFF"/>
          </w:tcPr>
          <w:p w:rsidR="00D17DFE" w:rsidRDefault="00D17DFE" w:rsidP="00C6184F">
            <w:pPr>
              <w:spacing w:line="240" w:lineRule="atLeas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V </w:t>
            </w:r>
            <w:r>
              <w:rPr>
                <w:sz w:val="28"/>
              </w:rPr>
              <w:t>этап</w:t>
            </w:r>
          </w:p>
        </w:tc>
      </w:tr>
    </w:tbl>
    <w:p w:rsidR="00D17DFE" w:rsidRDefault="00D17DFE" w:rsidP="00D17DFE">
      <w:pPr>
        <w:spacing w:line="360" w:lineRule="atLeast"/>
        <w:rPr>
          <w:sz w:val="28"/>
        </w:rPr>
      </w:pPr>
      <w:r>
        <w:rPr>
          <w:sz w:val="28"/>
        </w:rPr>
        <w:t>______________</w:t>
      </w:r>
    </w:p>
    <w:p w:rsidR="00D17DFE" w:rsidRDefault="00D17DFE" w:rsidP="00D17DFE">
      <w:pPr>
        <w:spacing w:line="360" w:lineRule="atLeast"/>
        <w:rPr>
          <w:spacing w:val="-6"/>
          <w:sz w:val="28"/>
        </w:rPr>
      </w:pPr>
      <w:r>
        <w:rPr>
          <w:spacing w:val="-6"/>
          <w:sz w:val="28"/>
        </w:rPr>
        <w:t>* В соответствии с приложением № 2 к распоряжению Правительства Российской Федерации от 17 декабря 2009 г.  № 1993-р.</w:t>
      </w:r>
    </w:p>
    <w:p w:rsidR="00D17DFE" w:rsidRDefault="00D17DFE" w:rsidP="00D17DFE">
      <w:pPr>
        <w:spacing w:line="360" w:lineRule="atLeast"/>
        <w:jc w:val="center"/>
        <w:rPr>
          <w:sz w:val="28"/>
        </w:rPr>
      </w:pPr>
    </w:p>
    <w:p w:rsidR="00D17DFE" w:rsidRDefault="00D17DFE" w:rsidP="00D17DFE">
      <w:pPr>
        <w:spacing w:line="360" w:lineRule="atLeast"/>
        <w:jc w:val="center"/>
        <w:rPr>
          <w:sz w:val="28"/>
        </w:rPr>
      </w:pPr>
      <w:r>
        <w:rPr>
          <w:sz w:val="28"/>
        </w:rPr>
        <w:t>____________</w:t>
      </w:r>
    </w:p>
    <w:p w:rsidR="00D17DFE" w:rsidRDefault="00D17DFE" w:rsidP="00D17DFE">
      <w:pPr>
        <w:tabs>
          <w:tab w:val="center" w:pos="1758"/>
          <w:tab w:val="right" w:pos="9072"/>
        </w:tabs>
        <w:spacing w:line="240" w:lineRule="atLeast"/>
        <w:jc w:val="both"/>
        <w:rPr>
          <w:sz w:val="28"/>
        </w:rPr>
        <w:sectPr w:rsidR="00D17DFE" w:rsidSect="00891AB6">
          <w:pgSz w:w="16840" w:h="11907" w:orient="landscape" w:code="9"/>
          <w:pgMar w:top="851" w:right="1134" w:bottom="851" w:left="1134" w:header="720" w:footer="720" w:gutter="0"/>
          <w:pgNumType w:start="1"/>
          <w:cols w:space="720"/>
          <w:titlePg/>
          <w:docGrid w:linePitch="326"/>
        </w:sectPr>
      </w:pPr>
    </w:p>
    <w:p w:rsidR="00D17DFE" w:rsidRDefault="00D17DFE" w:rsidP="00D17DFE">
      <w:pPr>
        <w:ind w:left="5103"/>
        <w:jc w:val="center"/>
        <w:rPr>
          <w:sz w:val="28"/>
        </w:rPr>
      </w:pPr>
    </w:p>
    <w:p w:rsidR="00D17DFE" w:rsidRDefault="00D17DFE" w:rsidP="00D17DFE">
      <w:pPr>
        <w:ind w:left="5103"/>
        <w:jc w:val="center"/>
        <w:rPr>
          <w:sz w:val="28"/>
        </w:rPr>
      </w:pPr>
      <w:r>
        <w:rPr>
          <w:sz w:val="28"/>
        </w:rPr>
        <w:t>ПРИЛОЖЕНИЕ №2</w:t>
      </w:r>
    </w:p>
    <w:p w:rsidR="00D17DFE" w:rsidRDefault="00D17DFE" w:rsidP="00D17DFE">
      <w:pPr>
        <w:ind w:left="5103"/>
        <w:jc w:val="center"/>
        <w:rPr>
          <w:sz w:val="28"/>
        </w:rPr>
      </w:pPr>
      <w:r>
        <w:rPr>
          <w:sz w:val="28"/>
        </w:rPr>
        <w:t>к распоряжению Правительства Российской Федерации</w:t>
      </w:r>
      <w:r>
        <w:rPr>
          <w:sz w:val="28"/>
        </w:rPr>
        <w:br/>
        <w:t>от 17 декабря 2009 г. № 1993-р</w:t>
      </w:r>
    </w:p>
    <w:p w:rsidR="00D17DFE" w:rsidRDefault="00D17DFE" w:rsidP="00D17DFE">
      <w:pPr>
        <w:spacing w:line="240" w:lineRule="exact"/>
        <w:rPr>
          <w:sz w:val="28"/>
        </w:rPr>
      </w:pPr>
    </w:p>
    <w:p w:rsidR="00D17DFE" w:rsidRDefault="00D17DFE" w:rsidP="00D17DFE">
      <w:pPr>
        <w:spacing w:line="240" w:lineRule="exact"/>
        <w:rPr>
          <w:sz w:val="28"/>
        </w:rPr>
      </w:pPr>
    </w:p>
    <w:p w:rsidR="00D17DFE" w:rsidRDefault="00D17DFE" w:rsidP="00D17DFE">
      <w:pPr>
        <w:spacing w:line="240" w:lineRule="exact"/>
        <w:rPr>
          <w:sz w:val="28"/>
        </w:rPr>
      </w:pPr>
    </w:p>
    <w:p w:rsidR="00D17DFE" w:rsidRDefault="00D17DFE" w:rsidP="00D17DFE">
      <w:pPr>
        <w:spacing w:line="240" w:lineRule="exact"/>
        <w:rPr>
          <w:sz w:val="28"/>
        </w:rPr>
      </w:pPr>
    </w:p>
    <w:p w:rsidR="00D17DFE" w:rsidRDefault="00D17DFE" w:rsidP="00D17DFE">
      <w:pPr>
        <w:spacing w:line="240" w:lineRule="exact"/>
        <w:rPr>
          <w:sz w:val="28"/>
        </w:rPr>
      </w:pPr>
    </w:p>
    <w:p w:rsidR="00D17DFE" w:rsidRDefault="00D17DFE" w:rsidP="00D17DFE">
      <w:pPr>
        <w:spacing w:line="240" w:lineRule="exact"/>
        <w:rPr>
          <w:sz w:val="28"/>
        </w:rPr>
      </w:pPr>
    </w:p>
    <w:p w:rsidR="00D17DFE" w:rsidRDefault="00D17DFE" w:rsidP="00D17DFE">
      <w:pPr>
        <w:jc w:val="center"/>
        <w:rPr>
          <w:b/>
          <w:sz w:val="28"/>
        </w:rPr>
      </w:pPr>
      <w:r>
        <w:rPr>
          <w:b/>
          <w:sz w:val="28"/>
        </w:rPr>
        <w:t xml:space="preserve">Э ТА </w:t>
      </w: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Ы</w:t>
      </w:r>
    </w:p>
    <w:p w:rsidR="00D17DFE" w:rsidRDefault="00D17DFE" w:rsidP="00D17DFE">
      <w:pPr>
        <w:jc w:val="center"/>
        <w:rPr>
          <w:b/>
          <w:sz w:val="28"/>
        </w:rPr>
      </w:pPr>
      <w:r>
        <w:rPr>
          <w:b/>
          <w:sz w:val="28"/>
        </w:rPr>
        <w:t xml:space="preserve">перехода на предоставление услуг (функций) в электронном виде </w:t>
      </w:r>
    </w:p>
    <w:p w:rsidR="00D17DFE" w:rsidRDefault="00D17DFE" w:rsidP="00D17DFE">
      <w:pPr>
        <w:spacing w:line="360" w:lineRule="auto"/>
        <w:jc w:val="center"/>
        <w:rPr>
          <w:b/>
          <w:sz w:val="28"/>
        </w:rPr>
      </w:pPr>
    </w:p>
    <w:tbl>
      <w:tblPr>
        <w:tblW w:w="0" w:type="auto"/>
        <w:tblLayout w:type="fixed"/>
        <w:tblLook w:val="01E0"/>
      </w:tblPr>
      <w:tblGrid>
        <w:gridCol w:w="1188"/>
        <w:gridCol w:w="5760"/>
        <w:gridCol w:w="2658"/>
      </w:tblGrid>
      <w:tr w:rsidR="00D17DFE" w:rsidTr="00C618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7DFE" w:rsidRDefault="00D17DFE" w:rsidP="00C6184F">
            <w:pPr>
              <w:jc w:val="center"/>
              <w:rPr>
                <w:sz w:val="28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DFE" w:rsidRDefault="00D17DFE" w:rsidP="00C618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Содержание этапа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7DFE" w:rsidRDefault="00D17DFE" w:rsidP="00C6184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Предельные сроки реализации этапа</w:t>
            </w:r>
          </w:p>
        </w:tc>
      </w:tr>
      <w:tr w:rsidR="00D17DFE" w:rsidTr="00C6184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188" w:type="dxa"/>
            <w:tcBorders>
              <w:top w:val="single" w:sz="4" w:space="0" w:color="auto"/>
            </w:tcBorders>
          </w:tcPr>
          <w:p w:rsidR="00D17DFE" w:rsidRDefault="00D17DFE" w:rsidP="00C6184F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D17DFE" w:rsidRDefault="00D17DFE" w:rsidP="00C6184F">
            <w:pPr>
              <w:jc w:val="both"/>
              <w:rPr>
                <w:sz w:val="28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D17DFE" w:rsidRDefault="00D17DFE" w:rsidP="00C6184F">
            <w:pPr>
              <w:jc w:val="both"/>
              <w:rPr>
                <w:sz w:val="28"/>
              </w:rPr>
            </w:pPr>
          </w:p>
        </w:tc>
      </w:tr>
      <w:tr w:rsidR="00D17DFE" w:rsidTr="00C61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D17DFE" w:rsidRDefault="00D17DFE" w:rsidP="00C6184F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 xml:space="preserve"> этап</w:t>
            </w:r>
          </w:p>
        </w:tc>
        <w:tc>
          <w:tcPr>
            <w:tcW w:w="5760" w:type="dxa"/>
          </w:tcPr>
          <w:p w:rsidR="00D17DFE" w:rsidRDefault="00D17DFE" w:rsidP="00C6184F">
            <w:pPr>
              <w:rPr>
                <w:sz w:val="28"/>
              </w:rPr>
            </w:pPr>
            <w:r>
              <w:rPr>
                <w:sz w:val="28"/>
              </w:rPr>
              <w:t xml:space="preserve">размещение информации об услуге (функции) в </w:t>
            </w:r>
            <w:proofErr w:type="gramStart"/>
            <w:r>
              <w:rPr>
                <w:sz w:val="28"/>
                <w:lang w:val="en-US"/>
              </w:rPr>
              <w:t>C</w:t>
            </w:r>
            <w:proofErr w:type="gramEnd"/>
            <w:r>
              <w:rPr>
                <w:sz w:val="28"/>
              </w:rPr>
              <w:t>водном реестре государственных и муниципальных услуг (функций) и на Едином портале государственных и муниципальных услуг (функций)</w:t>
            </w:r>
          </w:p>
          <w:p w:rsidR="00D17DFE" w:rsidRDefault="00D17DFE" w:rsidP="00C6184F">
            <w:pPr>
              <w:rPr>
                <w:sz w:val="28"/>
              </w:rPr>
            </w:pPr>
          </w:p>
        </w:tc>
        <w:tc>
          <w:tcPr>
            <w:tcW w:w="2658" w:type="dxa"/>
          </w:tcPr>
          <w:p w:rsidR="00D17DFE" w:rsidRDefault="00D17DFE" w:rsidP="00C6184F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 1 декабря 2010 г.</w:t>
            </w:r>
          </w:p>
        </w:tc>
      </w:tr>
      <w:tr w:rsidR="00D17DFE" w:rsidTr="00C61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D17DFE" w:rsidRDefault="00D17DFE" w:rsidP="00C6184F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II</w:t>
            </w:r>
            <w:r>
              <w:rPr>
                <w:sz w:val="28"/>
              </w:rPr>
              <w:t xml:space="preserve"> этап</w:t>
            </w:r>
          </w:p>
        </w:tc>
        <w:tc>
          <w:tcPr>
            <w:tcW w:w="5760" w:type="dxa"/>
          </w:tcPr>
          <w:p w:rsidR="00D17DFE" w:rsidRDefault="00D17DFE" w:rsidP="00C6184F">
            <w:pPr>
              <w:rPr>
                <w:sz w:val="28"/>
              </w:rPr>
            </w:pPr>
            <w:r>
              <w:rPr>
                <w:sz w:val="28"/>
              </w:rPr>
              <w:t>размещение на Едином портале государственных и муниципальных услуг (функций) форм заявлений и иных документов, необходимых для получения соответствующих услуг, и обеспечение доступа к ним для копирования и заполнения в электронном виде</w:t>
            </w:r>
          </w:p>
          <w:p w:rsidR="00D17DFE" w:rsidRDefault="00D17DFE" w:rsidP="00C6184F">
            <w:pPr>
              <w:rPr>
                <w:sz w:val="28"/>
              </w:rPr>
            </w:pPr>
          </w:p>
        </w:tc>
        <w:tc>
          <w:tcPr>
            <w:tcW w:w="2658" w:type="dxa"/>
          </w:tcPr>
          <w:p w:rsidR="00D17DFE" w:rsidRDefault="00D17DFE" w:rsidP="00C6184F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 1 января 2011 г.</w:t>
            </w:r>
          </w:p>
        </w:tc>
      </w:tr>
      <w:tr w:rsidR="00D17DFE" w:rsidTr="00C61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D17DFE" w:rsidRDefault="00D17DFE" w:rsidP="00C6184F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III</w:t>
            </w:r>
            <w:r>
              <w:rPr>
                <w:sz w:val="28"/>
              </w:rPr>
              <w:t xml:space="preserve"> этап</w:t>
            </w:r>
          </w:p>
        </w:tc>
        <w:tc>
          <w:tcPr>
            <w:tcW w:w="5760" w:type="dxa"/>
          </w:tcPr>
          <w:p w:rsidR="00D17DFE" w:rsidRDefault="00D17DFE" w:rsidP="00C6184F">
            <w:pPr>
              <w:rPr>
                <w:sz w:val="28"/>
              </w:rPr>
            </w:pPr>
            <w:r>
              <w:rPr>
                <w:sz w:val="28"/>
              </w:rPr>
              <w:t>обеспечение возможности для заявителей в целях получения услуги представлять документы в электронном виде с использованием Единого портала государственных и муниципальных услуг (функций)</w:t>
            </w:r>
          </w:p>
          <w:p w:rsidR="00D17DFE" w:rsidRDefault="00D17DFE" w:rsidP="00C6184F">
            <w:pPr>
              <w:rPr>
                <w:sz w:val="28"/>
              </w:rPr>
            </w:pPr>
          </w:p>
        </w:tc>
        <w:tc>
          <w:tcPr>
            <w:tcW w:w="2658" w:type="dxa"/>
          </w:tcPr>
          <w:p w:rsidR="00D17DFE" w:rsidRDefault="00D17DFE" w:rsidP="00C6184F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 июля 2012 г.</w:t>
            </w:r>
          </w:p>
        </w:tc>
      </w:tr>
      <w:tr w:rsidR="00D17DFE" w:rsidTr="00C61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D17DFE" w:rsidRDefault="00D17DFE" w:rsidP="00C6184F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IV</w:t>
            </w:r>
            <w:r>
              <w:rPr>
                <w:sz w:val="28"/>
              </w:rPr>
              <w:t xml:space="preserve"> этап</w:t>
            </w:r>
          </w:p>
        </w:tc>
        <w:tc>
          <w:tcPr>
            <w:tcW w:w="5760" w:type="dxa"/>
          </w:tcPr>
          <w:p w:rsidR="00D17DFE" w:rsidRDefault="00D17DFE" w:rsidP="00C6184F">
            <w:pPr>
              <w:rPr>
                <w:sz w:val="28"/>
              </w:rPr>
            </w:pPr>
            <w:r>
              <w:rPr>
                <w:sz w:val="28"/>
              </w:rPr>
              <w:t>обеспечение возможности для заявителей осуществлять с использованием Единого портала государственных и муниципальных услуг (функций) мониторинг хода предоставления услуги (исполнения функции)</w:t>
            </w:r>
          </w:p>
          <w:p w:rsidR="00D17DFE" w:rsidRDefault="00D17DFE" w:rsidP="00C6184F">
            <w:pPr>
              <w:rPr>
                <w:sz w:val="28"/>
              </w:rPr>
            </w:pPr>
          </w:p>
        </w:tc>
        <w:tc>
          <w:tcPr>
            <w:tcW w:w="2658" w:type="dxa"/>
          </w:tcPr>
          <w:p w:rsidR="00D17DFE" w:rsidRDefault="00D17DFE" w:rsidP="00C6184F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 1 января 2013 г.</w:t>
            </w:r>
          </w:p>
        </w:tc>
      </w:tr>
      <w:tr w:rsidR="00D17DFE" w:rsidTr="00C618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88" w:type="dxa"/>
          </w:tcPr>
          <w:p w:rsidR="00D17DFE" w:rsidRDefault="00D17DFE" w:rsidP="00C6184F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V</w:t>
            </w:r>
            <w:r>
              <w:rPr>
                <w:sz w:val="28"/>
              </w:rPr>
              <w:t xml:space="preserve"> этап</w:t>
            </w:r>
          </w:p>
        </w:tc>
        <w:tc>
          <w:tcPr>
            <w:tcW w:w="5760" w:type="dxa"/>
          </w:tcPr>
          <w:p w:rsidR="00D17DFE" w:rsidRDefault="00D17DFE" w:rsidP="00C6184F">
            <w:pPr>
              <w:rPr>
                <w:sz w:val="28"/>
              </w:rPr>
            </w:pPr>
            <w:r>
              <w:rPr>
                <w:sz w:val="28"/>
              </w:rPr>
              <w:t xml:space="preserve">обеспечение </w:t>
            </w:r>
            <w:proofErr w:type="gramStart"/>
            <w:r>
              <w:rPr>
                <w:sz w:val="28"/>
              </w:rPr>
              <w:t>возможности получения результатов предоставления услуги</w:t>
            </w:r>
            <w:proofErr w:type="gramEnd"/>
            <w:r>
              <w:rPr>
                <w:sz w:val="28"/>
              </w:rPr>
              <w:t xml:space="preserve"> в электронном виде на Едином портале государственных и муниципальных услуг (функций), если это не запрещено федеральным законом</w:t>
            </w:r>
          </w:p>
        </w:tc>
        <w:tc>
          <w:tcPr>
            <w:tcW w:w="2658" w:type="dxa"/>
          </w:tcPr>
          <w:p w:rsidR="00D17DFE" w:rsidRDefault="00D17DFE" w:rsidP="00C6184F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 1 января 2014 г.</w:t>
            </w:r>
          </w:p>
        </w:tc>
      </w:tr>
    </w:tbl>
    <w:p w:rsidR="00D17DFE" w:rsidRDefault="00D17DFE" w:rsidP="00D17DFE">
      <w:pPr>
        <w:rPr>
          <w:sz w:val="28"/>
        </w:rPr>
      </w:pPr>
    </w:p>
    <w:p w:rsidR="00D17DFE" w:rsidRDefault="00D17DFE" w:rsidP="00D17DFE">
      <w:pPr>
        <w:rPr>
          <w:sz w:val="28"/>
        </w:rPr>
      </w:pPr>
    </w:p>
    <w:p w:rsidR="00D17DFE" w:rsidRDefault="00D17DFE" w:rsidP="00D17DFE">
      <w:pPr>
        <w:jc w:val="center"/>
        <w:rPr>
          <w:sz w:val="28"/>
        </w:rPr>
      </w:pPr>
      <w:r>
        <w:rPr>
          <w:sz w:val="28"/>
        </w:rPr>
        <w:t>____________</w:t>
      </w:r>
    </w:p>
    <w:p w:rsidR="00D17DFE" w:rsidRDefault="00D17DFE" w:rsidP="00D17DFE">
      <w:pPr>
        <w:jc w:val="center"/>
        <w:rPr>
          <w:sz w:val="28"/>
        </w:rPr>
      </w:pPr>
    </w:p>
    <w:p w:rsidR="00D17DFE" w:rsidRDefault="00D17DFE" w:rsidP="00D17DFE">
      <w:pPr>
        <w:tabs>
          <w:tab w:val="center" w:pos="1758"/>
          <w:tab w:val="right" w:pos="9072"/>
        </w:tabs>
        <w:spacing w:line="240" w:lineRule="atLeast"/>
        <w:jc w:val="both"/>
        <w:rPr>
          <w:sz w:val="28"/>
          <w:lang w:val="en-US"/>
        </w:rPr>
      </w:pPr>
    </w:p>
    <w:p w:rsidR="00D17DFE" w:rsidRDefault="00D17DFE" w:rsidP="00D17DFE"/>
    <w:p w:rsidR="0001412C" w:rsidRDefault="0001412C"/>
    <w:sectPr w:rsidR="0001412C" w:rsidSect="00891AB6">
      <w:headerReference w:type="default" r:id="rId8"/>
      <w:footerReference w:type="default" r:id="rId9"/>
      <w:headerReference w:type="first" r:id="rId10"/>
      <w:footerReference w:type="first" r:id="rId11"/>
      <w:pgSz w:w="16840" w:h="11907" w:orient="landscape" w:code="9"/>
      <w:pgMar w:top="1418" w:right="1418" w:bottom="1418" w:left="1418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B30" w:rsidRDefault="00D17DFE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  <w:lang w:val="en-US"/>
      </w:rPr>
    </w:pPr>
    <w:r>
      <w:rPr>
        <w:sz w:val="16"/>
      </w:rPr>
      <w:t>2912</w:t>
    </w:r>
    <w:r>
      <w:rPr>
        <w:sz w:val="16"/>
        <w:lang w:val="en-US"/>
      </w:rPr>
      <w:t>1207.doc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B30" w:rsidRDefault="00D17DFE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  <w:fldSimple w:instr=" FILENAME  \* MERGEFORMAT ">
      <w:r>
        <w:rPr>
          <w:noProof/>
          <w:sz w:val="16"/>
        </w:rPr>
        <w:t>001221271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B30" w:rsidRDefault="00D17DFE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  <w:lang w:val="en-US"/>
      </w:rPr>
    </w:pPr>
    <w:r>
      <w:rPr>
        <w:sz w:val="16"/>
      </w:rPr>
      <w:t>29121587</w:t>
    </w:r>
    <w:r>
      <w:rPr>
        <w:sz w:val="16"/>
        <w:lang w:val="en-US"/>
      </w:rPr>
      <w:t>.doc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B30" w:rsidRDefault="00D17DFE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  <w:lang w:val="en-US"/>
      </w:rPr>
    </w:pPr>
    <w:r>
      <w:rPr>
        <w:sz w:val="16"/>
        <w:lang w:val="en-US"/>
      </w:rPr>
      <w:t>29121587</w:t>
    </w:r>
    <w:proofErr w:type="gramStart"/>
    <w:r>
      <w:rPr>
        <w:sz w:val="16"/>
        <w:lang w:val="en-US"/>
      </w:rPr>
      <w:t>.doc</w:t>
    </w:r>
    <w:proofErr w:type="gramEnd"/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B30" w:rsidRDefault="00D17DFE">
    <w:pPr>
      <w:pStyle w:val="a3"/>
      <w:framePr w:wrap="around" w:vAnchor="text" w:hAnchor="margin" w:xAlign="center" w:y="1"/>
      <w:rPr>
        <w:rStyle w:val="a7"/>
        <w:sz w:val="28"/>
      </w:rPr>
    </w:pP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rStyle w:val="a7"/>
        <w:sz w:val="28"/>
      </w:rPr>
      <w:fldChar w:fldCharType="separate"/>
    </w:r>
    <w:r>
      <w:rPr>
        <w:rStyle w:val="a7"/>
        <w:noProof/>
        <w:sz w:val="28"/>
      </w:rPr>
      <w:t>18</w:t>
    </w:r>
    <w:r>
      <w:rPr>
        <w:rStyle w:val="a7"/>
        <w:sz w:val="28"/>
      </w:rPr>
      <w:fldChar w:fldCharType="end"/>
    </w:r>
  </w:p>
  <w:p w:rsidR="00030B30" w:rsidRDefault="00D17DFE">
    <w:pPr>
      <w:pStyle w:val="a3"/>
      <w:tabs>
        <w:tab w:val="clear" w:pos="4153"/>
        <w:tab w:val="clear" w:pos="8306"/>
      </w:tabs>
      <w:jc w:val="center"/>
      <w:rPr>
        <w:sz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B30" w:rsidRDefault="00D17DFE">
    <w:pPr>
      <w:pStyle w:val="a3"/>
      <w:tabs>
        <w:tab w:val="clear" w:pos="4153"/>
        <w:tab w:val="clear" w:pos="8306"/>
      </w:tabs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B30" w:rsidRDefault="00D17DFE">
    <w:pPr>
      <w:pStyle w:val="a3"/>
      <w:tabs>
        <w:tab w:val="clear" w:pos="4153"/>
        <w:tab w:val="clear" w:pos="8306"/>
      </w:tabs>
      <w:jc w:val="center"/>
      <w:rPr>
        <w:sz w:val="28"/>
      </w:rPr>
    </w:pPr>
    <w:r>
      <w:rPr>
        <w:rStyle w:val="a7"/>
        <w:sz w:val="28"/>
      </w:rPr>
      <w:fldChar w:fldCharType="begin"/>
    </w:r>
    <w:r>
      <w:rPr>
        <w:rStyle w:val="a7"/>
        <w:sz w:val="28"/>
      </w:rPr>
      <w:instrText xml:space="preserve"> PAGE </w:instrText>
    </w:r>
    <w:r>
      <w:rPr>
        <w:rStyle w:val="a7"/>
        <w:sz w:val="28"/>
      </w:rPr>
      <w:fldChar w:fldCharType="separate"/>
    </w:r>
    <w:r>
      <w:rPr>
        <w:rStyle w:val="a7"/>
        <w:noProof/>
        <w:sz w:val="28"/>
      </w:rPr>
      <w:t>3</w:t>
    </w:r>
    <w:r>
      <w:rPr>
        <w:rStyle w:val="a7"/>
        <w:sz w:val="28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B30" w:rsidRDefault="00D17DFE">
    <w:pPr>
      <w:pStyle w:val="a3"/>
      <w:tabs>
        <w:tab w:val="clear" w:pos="4153"/>
        <w:tab w:val="clear" w:pos="8306"/>
      </w:tabs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17DFE"/>
    <w:rsid w:val="0001412C"/>
    <w:rsid w:val="00D17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17D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semiHidden/>
    <w:unhideWhenUsed/>
    <w:qFormat/>
    <w:rsid w:val="00D17D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D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17D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header"/>
    <w:basedOn w:val="a"/>
    <w:link w:val="a4"/>
    <w:rsid w:val="00D17DF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17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17DF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D17D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D17DFE"/>
  </w:style>
  <w:style w:type="paragraph" w:customStyle="1" w:styleId="ConsPlusNonformat">
    <w:name w:val="ConsPlusNonformat"/>
    <w:rsid w:val="00D17D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D17DF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oter" Target="footer4.xml"/><Relationship Id="rId5" Type="http://schemas.openxmlformats.org/officeDocument/2006/relationships/footer" Target="footer1.xml"/><Relationship Id="rId10" Type="http://schemas.openxmlformats.org/officeDocument/2006/relationships/header" Target="header4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3250</Words>
  <Characters>18528</Characters>
  <Application>Microsoft Office Word</Application>
  <DocSecurity>0</DocSecurity>
  <Lines>154</Lines>
  <Paragraphs>43</Paragraphs>
  <ScaleCrop>false</ScaleCrop>
  <Company/>
  <LinksUpToDate>false</LinksUpToDate>
  <CharactersWithSpaces>21735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2013-09-27T13:22:00Z</dcterms:created>
  <dcterms:modified xsi:type="dcterms:W3CDTF">2013-09-27T13:23:00Z</dcterms:modified>
</cp:coreProperties>
</file>