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93" w:rsidRPr="00606393" w:rsidRDefault="00606393" w:rsidP="00606393">
      <w:pPr>
        <w:shd w:val="clear" w:color="auto" w:fill="FFFFFF"/>
        <w:spacing w:before="298" w:after="149" w:line="430" w:lineRule="atLeast"/>
        <w:jc w:val="center"/>
        <w:outlineLvl w:val="0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kern w:val="36"/>
          <w:sz w:val="36"/>
          <w:szCs w:val="36"/>
          <w:lang w:eastAsia="ru-RU"/>
        </w:rPr>
        <w:t xml:space="preserve">Урок 52 53 урок на тему "Половое размножение животных» 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i/>
          <w:iCs/>
          <w:sz w:val="23"/>
          <w:lang w:eastAsia="ru-RU"/>
        </w:rPr>
        <w:t>1.</w:t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 Задачи</w:t>
      </w:r>
    </w:p>
    <w:p w:rsidR="00606393" w:rsidRPr="00606393" w:rsidRDefault="00606393" w:rsidP="0060639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сформировать понятия о формах полового размножения, участии половых желез в половом размножении животных;</w:t>
      </w:r>
    </w:p>
    <w:p w:rsidR="00606393" w:rsidRPr="00606393" w:rsidRDefault="00606393" w:rsidP="0060639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познакомить с процессом оплодотворения и его видами.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jc w:val="center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ХОД УРОКА: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I. Организационный момент (приветствие, настрой учащихся на урок, определение задач урока).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II. Изучение нового материала.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НА ДОСКЕ: Тема урока «Половое размножение животных».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>Эпиграф: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b/>
          <w:bCs/>
          <w:i/>
          <w:iCs/>
          <w:sz w:val="23"/>
          <w:lang w:eastAsia="ru-RU"/>
        </w:rPr>
        <w:t>«Невозмутимый строй во всем,</w:t>
      </w:r>
      <w:r w:rsidRPr="00606393">
        <w:rPr>
          <w:rFonts w:ascii="Helvetica" w:eastAsia="Times New Roman" w:hAnsi="Helvetica" w:cs="Helvetica"/>
          <w:b/>
          <w:bCs/>
          <w:i/>
          <w:iCs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i/>
          <w:iCs/>
          <w:sz w:val="23"/>
          <w:lang w:eastAsia="ru-RU"/>
        </w:rPr>
        <w:t>Созвучье полное в природе….»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i/>
          <w:iCs/>
          <w:sz w:val="23"/>
          <w:lang w:eastAsia="ru-RU"/>
        </w:rPr>
        <w:t>Ф.И.Тютчев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Учитель: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Эволюционное развитие многоклеточных животных привело к возникновению колоссального количества форм на планете. Все они обладают основными признаками характерными для живого организма.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Вопрос классу: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Назовите основные признаки живого.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Ответ ученика: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Обмен веществ, питание, дыхание, рост и развитие, подвижность, выделение, размножение.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Учитель: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Процессы размножения наблюдаются и на клеточном, и даже молекулярном уровне. Размножение клеток лежит в основе таких процессов, как рост, развитие, регенерация тканей и органов. Благодаря способности ДНК к размножению (самоудвоению) возможна передача наследственной информации от поколения к поколению.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Вопрос классу: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Что такое размножение? (</w:t>
      </w:r>
      <w:hyperlink r:id="rId5" w:history="1">
        <w:r w:rsidRPr="00606393">
          <w:rPr>
            <w:rFonts w:ascii="Helvetica" w:eastAsia="Times New Roman" w:hAnsi="Helvetica" w:cs="Helvetica"/>
            <w:sz w:val="23"/>
            <w:u w:val="single"/>
            <w:lang w:eastAsia="ru-RU"/>
          </w:rPr>
          <w:t>Слайд №4</w:t>
        </w:r>
      </w:hyperlink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).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Учитель: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Главным признаком размножения является увеличение числа молекул, органов, клеток, особей. Формы размножения сложны и разнообразны, но все их можно свести к двум основным способам размножения: половому и бесполому.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Вопрос классу: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В чем заключается сущность бесполого размножения, и какие формы бесполого размножения можно встретить в природе?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Ответ ученика: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 xml:space="preserve">В бесполом размножении принимает участие только один родительский организм. Размножение происходит без участия половых клеток, поддерживает существование вида, сохраняя его наследственные особенности. </w:t>
      </w:r>
      <w:proofErr w:type="gramStart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 xml:space="preserve">В природе встречаются формы бесполого размножения: деление, почкование, спорообразование, фрагментация клонирование, для растений – вегетативное размножение (отводками и </w:t>
      </w:r>
      <w:proofErr w:type="spellStart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побеговыми</w:t>
      </w:r>
      <w:proofErr w:type="spellEnd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 xml:space="preserve"> черенками, воздушными луковичками, луковицами, корневищем, клубнями, выводковыми почками, в садоводстве – прививка).</w:t>
      </w:r>
      <w:proofErr w:type="gramEnd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Учитель: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Способность к самовоспроизведению – непременное условие сохранения вида. Продолжительность жизни каждой особи ограничена. В результате размножения одно поколение особей сменяет другое. В процессе эволюции основным способом размножения становится половой, который возможен благодаря развитию у обоих полов специальной системы.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1. Половое размножение как способ развития живых организмов.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lastRenderedPageBreak/>
        <w:t>Учитель: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В половом размножении принимают участие две родительские особи, мужская и женская. Новые организмы быстрее и лучше приспосабливаются к изменяющимся условиям среды, более жизнестойки, т.к. обладают новыми генетическими комбинациями, несут новые признаки обоих родителей. (</w:t>
      </w:r>
      <w:r w:rsidRPr="00606393">
        <w:rPr>
          <w:rFonts w:ascii="Helvetica" w:eastAsia="Times New Roman" w:hAnsi="Helvetica" w:cs="Helvetica"/>
          <w:i/>
          <w:iCs/>
          <w:sz w:val="23"/>
          <w:lang w:eastAsia="ru-RU"/>
        </w:rPr>
        <w:t>Посмотрите на доску, прочитаем определение и запишем в тетрадь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).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ПОЛОВОЕ РАЗМНОЖЕНИЕ – способ размножения в органическом мире, осуществляемый с помощью половых клеток – гамет. Результатом полового размножения является рождение потомства, обладающего новыми, по сравнению с родителями, генетическими комбинациями. (</w:t>
      </w:r>
      <w:hyperlink r:id="rId6" w:history="1">
        <w:r w:rsidRPr="00606393">
          <w:rPr>
            <w:rFonts w:ascii="Helvetica" w:eastAsia="Times New Roman" w:hAnsi="Helvetica" w:cs="Helvetica"/>
            <w:sz w:val="23"/>
            <w:u w:val="single"/>
            <w:lang w:eastAsia="ru-RU"/>
          </w:rPr>
          <w:t>Слайд № 5</w:t>
        </w:r>
      </w:hyperlink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)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В определенное время года у животных начинает проявляться интерес к особи противоположного пола. Самки и самцы внешне не похожи друг на друга. Животные стараются привлечь к себе внимание.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 xml:space="preserve">Сообщения </w:t>
      </w:r>
      <w:proofErr w:type="spellStart"/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учащихся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Учитель</w:t>
      </w:r>
      <w:proofErr w:type="spellEnd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: У одних животных пары создаются только на брачный период, у некоторых на длительное время.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2.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 xml:space="preserve">Половые </w:t>
      </w:r>
      <w:proofErr w:type="gramStart"/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клетки</w:t>
      </w:r>
      <w:proofErr w:type="gramEnd"/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 xml:space="preserve"> участвующие в процессе размножения.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Вопрос: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Что лежит в основе всего живого на земле?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Ответ: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Клетка – основная структурная единица всего живого.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Учитель: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В половом процессе принимают участие специальные клетки –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i/>
          <w:iCs/>
          <w:sz w:val="23"/>
          <w:lang w:eastAsia="ru-RU"/>
        </w:rPr>
        <w:t>гаметы,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которые бывают двух типов: мужские (сперматозоиды) и женские (яйцеклетки).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 xml:space="preserve">СПЕРМАТОЗОИД – зрелая гаплоидная мужская половая клетка. Клетки мелкие, подвижные, состоящие из головки, шейки, хвоста, были открыты в 1617 году. 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ЯЙЦЕКЛЕТКА или ЯЙЦО – гаплоидная, неподвижная, крупная женская половая клетка.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 xml:space="preserve">Учебник: стр. 128 – половые клетки животных. 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3. Формы полового размножения.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>В природе встречаются особи с различными формами полового размножения: обоеполые особи или гермафродиты; раздельнополые организмы; партеногенез, как одна из форм полового размножения.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>Обоеполые организмы – ГЕРМАФРОДИТЫ.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Задание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классу: на стр. 128 прочитать 3-й абзац сверху, ответить на вопрос – Какие особи называются обоеполыми, и кто является их представителями.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>Особи, способные в своем организме воспроизводить два типа половых гамет (мужские и женские), называются ОБОЕПОЛЫМИ (или гермафродитами).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proofErr w:type="gramStart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Представителями являются плоские (ленточные, сосальщики), некоторые кольчатые черви, кишечнополостные, моллюски; некоторые рыбы, ящерицы.</w:t>
      </w:r>
      <w:proofErr w:type="gramEnd"/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Партеногенез, как одна из форм полового размножения.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Задание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классу: прочитать текст на стр. 130 (около второй звездочки) и найти в тексте – к какой форме полового размножения он относится?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У некоторых животных зародыш развивается из одной половой клетки, яйцеклетки, без оплодотворения, такая форма полового размножения называется ПАРТЕНОГЕНЕЗ.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>Представители: пчелы, осы, тли, ракообразные, земноводные. Партеногенез бывает и у растений.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Демонстрация коллекции: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«Медоносная пчела».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Учитель: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 xml:space="preserve">Самец медоносной пчелы оплодотворяет самку 1 раз в 4 – 5 лет, половые клетки в теле самки находятся в специальных кармашках – резервуарах, до тех пор, пока самка не будет готова. </w:t>
      </w:r>
      <w:proofErr w:type="gramStart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Из оплодотворенных яиц развиваются самки, рабочие пчелы;, из неоплодотворенных – самцы.</w:t>
      </w:r>
      <w:proofErr w:type="gramEnd"/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lastRenderedPageBreak/>
        <w:t>4. Органы размножения позвоночных животных. Оплодотворение, его виды.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Виды животных, особи которых образуют только мужские половые клетки (сперматозоиды) или только женские (яйцеклетки) – называются – РАЗДЕЛЬНОПОЛЫМИ.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proofErr w:type="spellStart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Рахаживание</w:t>
      </w:r>
      <w:proofErr w:type="spellEnd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, танцы, пение активизируют работу половых желез.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>Половые железы женского организма – ЯИЧНИКИ. Яичники продуцируют половые клетки – ЯЙЦЕКЛЕТКИ.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>Половые железы мужского организма – СЕМЕННИКИ.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Семенники продуцируют мужские половые клетки – СПЕРМАТОЗОИДЫ.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>Яйцеклетка и сперматозоид несет половинный (</w:t>
      </w:r>
      <w:proofErr w:type="spellStart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n</w:t>
      </w:r>
      <w:proofErr w:type="spellEnd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, гаплоидный) набор хромосом.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>Слияние половых клеток, гамет, называется ОПЛОДОТВОРЕНИЕМ.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Образовавшаяся ЗИГОТА (оплодотворенная яйцеклетка) несет полный (2n, диплоидный) набор хромосом от обоих родителей.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ТИПЫ ОПЛОДОТВОРЕНИЯ:</w:t>
      </w:r>
    </w:p>
    <w:p w:rsidR="00606393" w:rsidRPr="00606393" w:rsidRDefault="00606393" w:rsidP="0060639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НАРУЖНОЕ</w:t>
      </w:r>
    </w:p>
    <w:p w:rsidR="00606393" w:rsidRPr="00606393" w:rsidRDefault="00606393" w:rsidP="0060639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ВНУТРЕННЕЕ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Наружное оплодотворение характерно для водных животных: рыбы, земноводные. В определенный период года яйцеклетки и сперматозоиды выметываются непосредственно в воду (на камни, стебли подводных растений). Соединение гамет становится делом случая (унесло течение, съедена другими животными, изменилась температура воды), поэтому, животные выметывают огромное количество икры от 200-300 тысяч до 10 мил. В основном икра мелкая, напоминающая студенистый шарик. (</w:t>
      </w:r>
      <w:hyperlink r:id="rId7" w:history="1">
        <w:r w:rsidRPr="00606393">
          <w:rPr>
            <w:rFonts w:ascii="Helvetica" w:eastAsia="Times New Roman" w:hAnsi="Helvetica" w:cs="Helvetica"/>
            <w:sz w:val="23"/>
            <w:u w:val="single"/>
            <w:lang w:eastAsia="ru-RU"/>
          </w:rPr>
          <w:t>Слайды №27, 28</w:t>
        </w:r>
      </w:hyperlink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)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Практическая работа</w:t>
      </w:r>
      <w:r w:rsidRPr="00606393">
        <w:rPr>
          <w:rFonts w:ascii="Helvetica" w:eastAsia="Times New Roman" w:hAnsi="Helvetica" w:cs="Helvetica"/>
          <w:sz w:val="23"/>
          <w:lang w:eastAsia="ru-RU"/>
        </w:rPr>
        <w:t>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«Строение яйца птицы</w:t>
      </w:r>
      <w:proofErr w:type="gramStart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»..</w:t>
      </w:r>
      <w:proofErr w:type="gramEnd"/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Учитель: 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Сравним яйцо (икринку) рыбы с яйцом птицы. Чем они отличаются?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</w: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Ответ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: Размером, запасом питательного вещества (желтка), наличием плотной оболочки скорлупы.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>Обратимся к учебнику на стр. 129, рисунок – яйцо курицы.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 xml:space="preserve">Самый высокоорганизованный класс животных – МЛЕКОПИТАЮЩИЕ. </w:t>
      </w:r>
      <w:proofErr w:type="gramStart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Развитие зародыша происходит внутри самки в специальном органе – матке.)</w:t>
      </w:r>
      <w:proofErr w:type="gramEnd"/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proofErr w:type="gramStart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(</w:t>
      </w:r>
      <w:r w:rsidRPr="00606393">
        <w:rPr>
          <w:rFonts w:ascii="Helvetica" w:eastAsia="Times New Roman" w:hAnsi="Helvetica" w:cs="Helvetica"/>
          <w:i/>
          <w:iCs/>
          <w:sz w:val="23"/>
          <w:lang w:eastAsia="ru-RU"/>
        </w:rPr>
        <w:t>Демонстрация таблицы:</w:t>
      </w:r>
      <w:proofErr w:type="gramEnd"/>
      <w:r w:rsidRPr="00606393">
        <w:rPr>
          <w:rFonts w:ascii="Helvetica" w:eastAsia="Times New Roman" w:hAnsi="Helvetica" w:cs="Helvetica"/>
          <w:i/>
          <w:iCs/>
          <w:sz w:val="23"/>
          <w:lang w:eastAsia="ru-RU"/>
        </w:rPr>
        <w:t xml:space="preserve"> </w:t>
      </w:r>
      <w:proofErr w:type="gramStart"/>
      <w:r w:rsidRPr="00606393">
        <w:rPr>
          <w:rFonts w:ascii="Helvetica" w:eastAsia="Times New Roman" w:hAnsi="Helvetica" w:cs="Helvetica"/>
          <w:i/>
          <w:iCs/>
          <w:sz w:val="23"/>
          <w:lang w:eastAsia="ru-RU"/>
        </w:rPr>
        <w:t>«Внутреннее развитие зародыша собаки»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).</w:t>
      </w:r>
      <w:proofErr w:type="gramEnd"/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ЧЕЛОВЕК - один из видов класса Млекопитающие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ЭПИГРАФ: «И в самых радостных краях</w:t>
      </w:r>
      <w:proofErr w:type="gramStart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>Н</w:t>
      </w:r>
      <w:proofErr w:type="gramEnd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е знаю ничего красивей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>Достойной матери счастливой</w:t>
      </w: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br/>
        <w:t xml:space="preserve">С ребенком малым на руках». </w:t>
      </w:r>
    </w:p>
    <w:p w:rsidR="00606393" w:rsidRPr="00606393" w:rsidRDefault="00606393" w:rsidP="00606393">
      <w:pPr>
        <w:shd w:val="clear" w:color="auto" w:fill="FFFFFF"/>
        <w:spacing w:after="149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III. Закрепление знаний.</w:t>
      </w:r>
    </w:p>
    <w:p w:rsidR="00606393" w:rsidRPr="00606393" w:rsidRDefault="00606393" w:rsidP="0060639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b/>
          <w:bCs/>
          <w:sz w:val="23"/>
          <w:lang w:eastAsia="ru-RU"/>
        </w:rPr>
        <w:t>Ответить на вопрос:</w:t>
      </w:r>
    </w:p>
    <w:p w:rsidR="00606393" w:rsidRPr="00606393" w:rsidRDefault="00606393" w:rsidP="0060639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 xml:space="preserve">Чем половое размножение отличается от </w:t>
      </w:r>
      <w:proofErr w:type="gramStart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бесполого</w:t>
      </w:r>
      <w:proofErr w:type="gramEnd"/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?</w:t>
      </w:r>
    </w:p>
    <w:p w:rsidR="00606393" w:rsidRPr="00606393" w:rsidRDefault="00606393" w:rsidP="0060639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Какие организмы называются обоеполыми и раздельнополыми. Приведите примеры.</w:t>
      </w:r>
    </w:p>
    <w:p w:rsidR="00606393" w:rsidRPr="00606393" w:rsidRDefault="00606393" w:rsidP="0060639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Как называются половые железы самца и самки?</w:t>
      </w:r>
    </w:p>
    <w:p w:rsidR="00606393" w:rsidRPr="00606393" w:rsidRDefault="00606393" w:rsidP="0060639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06393">
        <w:rPr>
          <w:rFonts w:ascii="Helvetica" w:eastAsia="Times New Roman" w:hAnsi="Helvetica" w:cs="Helvetica"/>
          <w:sz w:val="23"/>
          <w:szCs w:val="23"/>
          <w:lang w:eastAsia="ru-RU"/>
        </w:rPr>
        <w:t>Назовите половые клетки мужского и женского организма. Какой хромосомный набор они несут?</w:t>
      </w:r>
    </w:p>
    <w:sectPr w:rsidR="00606393" w:rsidRPr="00606393" w:rsidSect="00585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8B6"/>
    <w:multiLevelType w:val="multilevel"/>
    <w:tmpl w:val="3038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F83A0F"/>
    <w:multiLevelType w:val="multilevel"/>
    <w:tmpl w:val="EECEE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277AF5"/>
    <w:multiLevelType w:val="multilevel"/>
    <w:tmpl w:val="BBDC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B43AE3"/>
    <w:multiLevelType w:val="multilevel"/>
    <w:tmpl w:val="BDF03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F4599F"/>
    <w:multiLevelType w:val="multilevel"/>
    <w:tmpl w:val="C9BEF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066869"/>
    <w:multiLevelType w:val="multilevel"/>
    <w:tmpl w:val="98187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2204CA"/>
    <w:multiLevelType w:val="multilevel"/>
    <w:tmpl w:val="B02E89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8C107B"/>
    <w:multiLevelType w:val="multilevel"/>
    <w:tmpl w:val="FF0C0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5428C4"/>
    <w:multiLevelType w:val="multilevel"/>
    <w:tmpl w:val="2CEE3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C176F1"/>
    <w:multiLevelType w:val="multilevel"/>
    <w:tmpl w:val="837A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C14066"/>
    <w:multiLevelType w:val="multilevel"/>
    <w:tmpl w:val="B4A6D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10"/>
  </w:num>
  <w:num w:numId="6">
    <w:abstractNumId w:val="4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  <w:num w:numId="11">
    <w:abstractNumId w:val="6"/>
  </w:num>
  <w:num w:numId="12">
    <w:abstractNumId w:val="6"/>
    <w:lvlOverride w:ilvl="1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06393"/>
    <w:rsid w:val="00585E70"/>
    <w:rsid w:val="0060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E70"/>
  </w:style>
  <w:style w:type="paragraph" w:styleId="1">
    <w:name w:val="heading 1"/>
    <w:basedOn w:val="a"/>
    <w:link w:val="10"/>
    <w:uiPriority w:val="9"/>
    <w:qFormat/>
    <w:rsid w:val="006063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63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06393"/>
    <w:rPr>
      <w:color w:val="0000FF"/>
      <w:u w:val="single"/>
    </w:rPr>
  </w:style>
  <w:style w:type="character" w:customStyle="1" w:styleId="apple-converted-space">
    <w:name w:val="apple-converted-space"/>
    <w:basedOn w:val="a0"/>
    <w:rsid w:val="00606393"/>
  </w:style>
  <w:style w:type="character" w:styleId="a4">
    <w:name w:val="Emphasis"/>
    <w:basedOn w:val="a0"/>
    <w:uiPriority w:val="20"/>
    <w:qFormat/>
    <w:rsid w:val="00606393"/>
    <w:rPr>
      <w:i/>
      <w:iCs/>
    </w:rPr>
  </w:style>
  <w:style w:type="paragraph" w:styleId="a5">
    <w:name w:val="Normal (Web)"/>
    <w:basedOn w:val="a"/>
    <w:uiPriority w:val="99"/>
    <w:semiHidden/>
    <w:unhideWhenUsed/>
    <w:rsid w:val="0060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639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0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3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60876">
          <w:marLeft w:val="-248"/>
          <w:marRight w:val="-2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244">
          <w:blockQuote w:val="1"/>
          <w:marLeft w:val="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505325/pril.p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05325/pril.ppt" TargetMode="External"/><Relationship Id="rId5" Type="http://schemas.openxmlformats.org/officeDocument/2006/relationships/hyperlink" Target="http://festival.1september.ru/articles/505325/pril.pp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1161</Words>
  <Characters>6622</Characters>
  <Application>Microsoft Office Word</Application>
  <DocSecurity>0</DocSecurity>
  <Lines>55</Lines>
  <Paragraphs>15</Paragraphs>
  <ScaleCrop>false</ScaleCrop>
  <Company/>
  <LinksUpToDate>false</LinksUpToDate>
  <CharactersWithSpaces>7768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2017-01-14T07:19:00Z</dcterms:created>
  <dcterms:modified xsi:type="dcterms:W3CDTF">2017-01-14T07:27:00Z</dcterms:modified>
</cp:coreProperties>
</file>