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1D8" w:rsidRPr="001671D8" w:rsidRDefault="001671D8" w:rsidP="001671D8">
      <w:pPr>
        <w:shd w:val="clear" w:color="auto" w:fill="FFFFFF"/>
        <w:spacing w:after="0" w:line="240" w:lineRule="auto"/>
        <w:rPr>
          <w:rFonts w:ascii="Calibri" w:eastAsia="Times New Roman" w:hAnsi="Calibri" w:cs="Calibri"/>
        </w:rPr>
      </w:pPr>
      <w:bookmarkStart w:id="0" w:name="_GoBack"/>
      <w:bookmarkEnd w:id="0"/>
      <w:r w:rsidRPr="001671D8">
        <w:rPr>
          <w:rFonts w:ascii="Arial Narrow" w:eastAsia="Times New Roman" w:hAnsi="Arial Narrow" w:cs="Calibri"/>
          <w:b/>
          <w:bCs/>
          <w:sz w:val="24"/>
          <w:szCs w:val="24"/>
        </w:rPr>
        <w:t xml:space="preserve">Урок 31 на тему: «Биологическое разнообразие, его обеднение и пути сохранения» </w:t>
      </w:r>
    </w:p>
    <w:p w:rsidR="001671D8" w:rsidRPr="001671D8" w:rsidRDefault="001671D8" w:rsidP="001671D8">
      <w:pPr>
        <w:shd w:val="clear" w:color="auto" w:fill="FFFFFF"/>
        <w:spacing w:after="0" w:line="240" w:lineRule="auto"/>
        <w:ind w:left="720" w:hanging="720"/>
        <w:rPr>
          <w:rFonts w:ascii="Calibri" w:eastAsia="Times New Roman" w:hAnsi="Calibri" w:cs="Calibri"/>
        </w:rPr>
      </w:pPr>
      <w:r w:rsidRPr="001671D8">
        <w:rPr>
          <w:rFonts w:ascii="Arial Narrow" w:eastAsia="Times New Roman" w:hAnsi="Arial Narrow" w:cs="Calibri"/>
          <w:b/>
          <w:bCs/>
          <w:sz w:val="24"/>
          <w:szCs w:val="24"/>
        </w:rPr>
        <w:t>Тема урока: Биологическое разнообразие, его обеднение и пути сохранения</w:t>
      </w:r>
    </w:p>
    <w:p w:rsidR="001671D8" w:rsidRPr="001671D8" w:rsidRDefault="001671D8" w:rsidP="001671D8">
      <w:pPr>
        <w:shd w:val="clear" w:color="auto" w:fill="FFFFFF"/>
        <w:spacing w:after="0" w:line="240" w:lineRule="auto"/>
        <w:ind w:left="720" w:hanging="720"/>
        <w:rPr>
          <w:rFonts w:ascii="Calibri" w:eastAsia="Times New Roman" w:hAnsi="Calibri" w:cs="Calibri"/>
        </w:rPr>
      </w:pPr>
      <w:r w:rsidRPr="001671D8">
        <w:rPr>
          <w:rFonts w:ascii="Arial Narrow" w:eastAsia="Times New Roman" w:hAnsi="Arial Narrow" w:cs="Calibri"/>
          <w:b/>
          <w:bCs/>
          <w:sz w:val="24"/>
          <w:szCs w:val="24"/>
        </w:rPr>
        <w:t>Тип урока</w:t>
      </w:r>
      <w:r w:rsidRPr="001671D8">
        <w:rPr>
          <w:rFonts w:ascii="Arial Narrow" w:eastAsia="Times New Roman" w:hAnsi="Arial Narrow" w:cs="Calibri"/>
          <w:sz w:val="24"/>
          <w:szCs w:val="24"/>
        </w:rPr>
        <w:t>: урок «открытия» нового знания</w:t>
      </w:r>
    </w:p>
    <w:p w:rsidR="001671D8" w:rsidRPr="001671D8" w:rsidRDefault="001671D8" w:rsidP="001671D8">
      <w:pPr>
        <w:shd w:val="clear" w:color="auto" w:fill="FFFFFF"/>
        <w:spacing w:after="0" w:line="240" w:lineRule="auto"/>
        <w:ind w:left="720" w:hanging="720"/>
        <w:rPr>
          <w:rFonts w:ascii="Calibri" w:eastAsia="Times New Roman" w:hAnsi="Calibri" w:cs="Calibri"/>
        </w:rPr>
      </w:pPr>
      <w:r w:rsidRPr="001671D8">
        <w:rPr>
          <w:rFonts w:ascii="Arial Narrow" w:eastAsia="Times New Roman" w:hAnsi="Arial Narrow" w:cs="Calibri"/>
          <w:b/>
          <w:bCs/>
          <w:sz w:val="24"/>
          <w:szCs w:val="24"/>
        </w:rPr>
        <w:t>Цель урока </w:t>
      </w:r>
      <w:r w:rsidRPr="001671D8">
        <w:rPr>
          <w:rFonts w:ascii="Arial Narrow" w:eastAsia="Times New Roman" w:hAnsi="Arial Narrow" w:cs="Calibri"/>
          <w:sz w:val="24"/>
          <w:szCs w:val="24"/>
        </w:rPr>
        <w:t>(для учителя): формирование представления о систематике как науке.</w:t>
      </w:r>
    </w:p>
    <w:p w:rsidR="001671D8" w:rsidRPr="001671D8" w:rsidRDefault="001671D8" w:rsidP="001671D8">
      <w:pPr>
        <w:shd w:val="clear" w:color="auto" w:fill="FFFFFF"/>
        <w:spacing w:after="0" w:line="240" w:lineRule="auto"/>
        <w:ind w:right="60"/>
        <w:rPr>
          <w:rFonts w:ascii="Calibri" w:eastAsia="Times New Roman" w:hAnsi="Calibri" w:cs="Calibri"/>
        </w:rPr>
      </w:pPr>
      <w:r w:rsidRPr="001671D8">
        <w:rPr>
          <w:rFonts w:ascii="Arial Narrow" w:eastAsia="Times New Roman" w:hAnsi="Arial Narrow" w:cs="Calibri"/>
          <w:b/>
          <w:bCs/>
          <w:sz w:val="24"/>
          <w:szCs w:val="24"/>
        </w:rPr>
        <w:t>Планируемый результат</w:t>
      </w:r>
      <w:r w:rsidRPr="001671D8">
        <w:rPr>
          <w:rFonts w:ascii="Arial Narrow" w:eastAsia="Times New Roman" w:hAnsi="Arial Narrow" w:cs="Calibri"/>
          <w:sz w:val="24"/>
          <w:szCs w:val="24"/>
        </w:rPr>
        <w:t>: учащиеся должна знать о существовании классификации живых организмов. Знать о существовании царств клеточных организмов: бактерий, грибов, растений и животных и о вирусах  — как представителях неклеточной формы жизни, знать о меры профилактики вирусных заболеваний.</w:t>
      </w:r>
    </w:p>
    <w:p w:rsidR="001671D8" w:rsidRPr="001671D8" w:rsidRDefault="001671D8" w:rsidP="001671D8">
      <w:pPr>
        <w:shd w:val="clear" w:color="auto" w:fill="FFFFFF"/>
        <w:spacing w:after="0" w:line="240" w:lineRule="auto"/>
        <w:rPr>
          <w:rFonts w:ascii="Calibri" w:eastAsia="Times New Roman" w:hAnsi="Calibri" w:cs="Calibri"/>
        </w:rPr>
      </w:pPr>
      <w:r w:rsidRPr="001671D8">
        <w:rPr>
          <w:rFonts w:ascii="Arial Narrow" w:eastAsia="Times New Roman" w:hAnsi="Arial Narrow" w:cs="Calibri"/>
          <w:b/>
          <w:bCs/>
          <w:sz w:val="24"/>
          <w:szCs w:val="24"/>
        </w:rPr>
        <w:t>Задачи урока:  </w:t>
      </w:r>
    </w:p>
    <w:p w:rsidR="001671D8" w:rsidRPr="001671D8" w:rsidRDefault="001671D8" w:rsidP="001671D8">
      <w:pPr>
        <w:shd w:val="clear" w:color="auto" w:fill="FFFFFF"/>
        <w:spacing w:after="0" w:line="240" w:lineRule="auto"/>
        <w:rPr>
          <w:rFonts w:ascii="Calibri" w:eastAsia="Times New Roman" w:hAnsi="Calibri" w:cs="Calibri"/>
        </w:rPr>
      </w:pPr>
      <w:r w:rsidRPr="001671D8">
        <w:rPr>
          <w:rFonts w:ascii="Arial Narrow" w:eastAsia="Times New Roman" w:hAnsi="Arial Narrow" w:cs="Calibri"/>
          <w:sz w:val="24"/>
          <w:szCs w:val="24"/>
          <w:u w:val="single"/>
        </w:rPr>
        <w:t>Воспитывающая</w:t>
      </w:r>
      <w:r w:rsidRPr="001671D8">
        <w:rPr>
          <w:rFonts w:ascii="Arial Narrow" w:eastAsia="Times New Roman" w:hAnsi="Arial Narrow" w:cs="Calibri"/>
          <w:sz w:val="24"/>
          <w:szCs w:val="24"/>
        </w:rPr>
        <w:t>: установить необходимость ответственного отношения к окружающей среде, формировать основы здорового образа жизни.</w:t>
      </w:r>
    </w:p>
    <w:p w:rsidR="001671D8" w:rsidRPr="001671D8" w:rsidRDefault="001671D8" w:rsidP="001671D8">
      <w:pPr>
        <w:shd w:val="clear" w:color="auto" w:fill="FFFFFF"/>
        <w:spacing w:after="0" w:line="240" w:lineRule="auto"/>
        <w:ind w:left="114" w:right="60"/>
        <w:rPr>
          <w:rFonts w:ascii="Calibri" w:eastAsia="Times New Roman" w:hAnsi="Calibri" w:cs="Calibri"/>
        </w:rPr>
      </w:pPr>
      <w:r w:rsidRPr="001671D8">
        <w:rPr>
          <w:rFonts w:ascii="Arial Narrow" w:eastAsia="Times New Roman" w:hAnsi="Arial Narrow" w:cs="Calibri"/>
          <w:sz w:val="24"/>
          <w:szCs w:val="24"/>
          <w:u w:val="single"/>
        </w:rPr>
        <w:t>Развивающая</w:t>
      </w:r>
      <w:r w:rsidRPr="001671D8">
        <w:rPr>
          <w:rFonts w:ascii="Arial Narrow" w:eastAsia="Times New Roman" w:hAnsi="Arial Narrow" w:cs="Calibri"/>
          <w:sz w:val="24"/>
          <w:szCs w:val="24"/>
        </w:rPr>
        <w:t>: развивать познавательные мотивы, направленные на добывание новых знаний, развивать представление о многообразии живых организмов и биологических дисциплин, изучающих живую природу. инициативно сотрудничать в поиске и сборе информации</w:t>
      </w:r>
      <w:r w:rsidRPr="001671D8">
        <w:rPr>
          <w:rFonts w:ascii="Arial Narrow" w:eastAsia="Times New Roman" w:hAnsi="Arial Narrow" w:cs="Calibri"/>
          <w:sz w:val="24"/>
          <w:szCs w:val="24"/>
        </w:rPr>
        <w:br/>
      </w:r>
      <w:r w:rsidRPr="001671D8">
        <w:rPr>
          <w:rFonts w:ascii="Arial Narrow" w:eastAsia="Times New Roman" w:hAnsi="Arial Narrow" w:cs="Calibri"/>
          <w:sz w:val="24"/>
          <w:szCs w:val="24"/>
          <w:u w:val="single"/>
        </w:rPr>
        <w:t>Обучающая</w:t>
      </w:r>
      <w:r w:rsidRPr="001671D8">
        <w:rPr>
          <w:rFonts w:ascii="Arial Narrow" w:eastAsia="Times New Roman" w:hAnsi="Arial Narrow" w:cs="Calibri"/>
          <w:sz w:val="24"/>
          <w:szCs w:val="24"/>
        </w:rPr>
        <w:t>:  Научить объяснять сущность термина «классификация»,</w:t>
      </w:r>
    </w:p>
    <w:p w:rsidR="001671D8" w:rsidRPr="001671D8" w:rsidRDefault="001671D8" w:rsidP="001671D8">
      <w:pPr>
        <w:shd w:val="clear" w:color="auto" w:fill="FFFFFF"/>
        <w:spacing w:after="0" w:line="240" w:lineRule="auto"/>
        <w:ind w:left="114" w:right="60"/>
        <w:rPr>
          <w:rFonts w:ascii="Calibri" w:eastAsia="Times New Roman" w:hAnsi="Calibri" w:cs="Calibri"/>
        </w:rPr>
      </w:pPr>
      <w:r w:rsidRPr="001671D8">
        <w:rPr>
          <w:rFonts w:ascii="Arial Narrow" w:eastAsia="Times New Roman" w:hAnsi="Arial Narrow" w:cs="Calibri"/>
          <w:sz w:val="24"/>
          <w:szCs w:val="24"/>
        </w:rPr>
        <w:t>Определять предмет науки систематики. Различать основные таксоны классификации — «царство» и «вид».</w:t>
      </w:r>
    </w:p>
    <w:p w:rsidR="001671D8" w:rsidRPr="001671D8" w:rsidRDefault="001671D8" w:rsidP="001671D8">
      <w:pPr>
        <w:shd w:val="clear" w:color="auto" w:fill="FFFFFF"/>
        <w:spacing w:after="0" w:line="240" w:lineRule="auto"/>
        <w:ind w:left="114" w:right="60"/>
        <w:rPr>
          <w:rFonts w:ascii="Calibri" w:eastAsia="Times New Roman" w:hAnsi="Calibri" w:cs="Calibri"/>
        </w:rPr>
      </w:pPr>
      <w:r w:rsidRPr="001671D8">
        <w:rPr>
          <w:rFonts w:ascii="Arial Narrow" w:eastAsia="Times New Roman" w:hAnsi="Arial Narrow" w:cs="Calibri"/>
          <w:sz w:val="24"/>
          <w:szCs w:val="24"/>
        </w:rPr>
        <w:t>Характеризовать вид как наименьшую единицу классификации.</w:t>
      </w:r>
    </w:p>
    <w:p w:rsidR="001671D8" w:rsidRPr="001671D8" w:rsidRDefault="001671D8" w:rsidP="001671D8">
      <w:pPr>
        <w:shd w:val="clear" w:color="auto" w:fill="FFFFFF"/>
        <w:spacing w:after="0" w:line="240" w:lineRule="auto"/>
        <w:ind w:left="114" w:right="60"/>
        <w:rPr>
          <w:rFonts w:ascii="Calibri" w:eastAsia="Times New Roman" w:hAnsi="Calibri" w:cs="Calibri"/>
        </w:rPr>
      </w:pPr>
      <w:r w:rsidRPr="001671D8">
        <w:rPr>
          <w:rFonts w:ascii="Arial Narrow" w:eastAsia="Times New Roman" w:hAnsi="Arial Narrow" w:cs="Calibri"/>
          <w:sz w:val="24"/>
          <w:szCs w:val="24"/>
        </w:rPr>
        <w:t>Устанавливать связь между царствами живой природы на схеме, приведённой в учебнике.</w:t>
      </w:r>
    </w:p>
    <w:p w:rsidR="001671D8" w:rsidRPr="001671D8" w:rsidRDefault="001671D8" w:rsidP="001671D8">
      <w:pPr>
        <w:shd w:val="clear" w:color="auto" w:fill="FFFFFF"/>
        <w:spacing w:after="0" w:line="240" w:lineRule="auto"/>
        <w:rPr>
          <w:rFonts w:ascii="Calibri" w:eastAsia="Times New Roman" w:hAnsi="Calibri" w:cs="Calibri"/>
        </w:rPr>
      </w:pPr>
      <w:r w:rsidRPr="001671D8">
        <w:rPr>
          <w:rFonts w:ascii="Arial Narrow" w:eastAsia="Times New Roman" w:hAnsi="Arial Narrow" w:cs="Calibri"/>
          <w:sz w:val="24"/>
          <w:szCs w:val="24"/>
        </w:rPr>
        <w:t>  Выделять отличительные особенности строения и жизнедеятельности вирусов</w:t>
      </w:r>
    </w:p>
    <w:p w:rsidR="001671D8" w:rsidRPr="001671D8" w:rsidRDefault="001671D8" w:rsidP="001671D8">
      <w:pPr>
        <w:shd w:val="clear" w:color="auto" w:fill="FFFFFF"/>
        <w:spacing w:after="0" w:line="240" w:lineRule="auto"/>
        <w:rPr>
          <w:rFonts w:ascii="Calibri" w:eastAsia="Times New Roman" w:hAnsi="Calibri" w:cs="Calibri"/>
        </w:rPr>
      </w:pPr>
      <w:r w:rsidRPr="001671D8">
        <w:rPr>
          <w:rFonts w:ascii="Arial Narrow" w:eastAsia="Times New Roman" w:hAnsi="Arial Narrow" w:cs="Calibri"/>
          <w:b/>
          <w:bCs/>
          <w:sz w:val="24"/>
          <w:szCs w:val="24"/>
        </w:rPr>
        <w:t>Оборудование урока:</w:t>
      </w:r>
      <w:r w:rsidRPr="001671D8">
        <w:rPr>
          <w:rFonts w:ascii="Arial Narrow" w:eastAsia="Times New Roman" w:hAnsi="Arial Narrow" w:cs="Calibri"/>
          <w:sz w:val="24"/>
          <w:szCs w:val="24"/>
        </w:rPr>
        <w:t> презентация, таблица «Вирусы», учебник, объекты живой природы из различных систематических групп  рисунки, фотографии животных , растений, грибов, водорослей, бактерий</w:t>
      </w:r>
    </w:p>
    <w:p w:rsidR="001671D8" w:rsidRPr="001671D8" w:rsidRDefault="001671D8" w:rsidP="001671D8">
      <w:pPr>
        <w:shd w:val="clear" w:color="auto" w:fill="FFFFFF"/>
        <w:spacing w:after="0" w:line="240" w:lineRule="auto"/>
        <w:jc w:val="center"/>
        <w:rPr>
          <w:rFonts w:ascii="Calibri" w:eastAsia="Times New Roman" w:hAnsi="Calibri" w:cs="Calibri"/>
        </w:rPr>
      </w:pPr>
      <w:r w:rsidRPr="001671D8">
        <w:rPr>
          <w:rFonts w:ascii="Arial Narrow" w:eastAsia="Times New Roman" w:hAnsi="Arial Narrow" w:cs="Calibri"/>
          <w:b/>
          <w:bCs/>
          <w:sz w:val="24"/>
          <w:szCs w:val="24"/>
        </w:rPr>
        <w:t>Описание хода урока</w:t>
      </w:r>
    </w:p>
    <w:tbl>
      <w:tblPr>
        <w:tblW w:w="13880" w:type="dxa"/>
        <w:tblInd w:w="-116" w:type="dxa"/>
        <w:shd w:val="clear" w:color="auto" w:fill="FFFFFF"/>
        <w:tblCellMar>
          <w:left w:w="0" w:type="dxa"/>
          <w:right w:w="0" w:type="dxa"/>
        </w:tblCellMar>
        <w:tblLook w:val="04A0" w:firstRow="1" w:lastRow="0" w:firstColumn="1" w:lastColumn="0" w:noHBand="0" w:noVBand="1"/>
      </w:tblPr>
      <w:tblGrid>
        <w:gridCol w:w="3629"/>
        <w:gridCol w:w="6691"/>
        <w:gridCol w:w="3560"/>
      </w:tblGrid>
      <w:tr w:rsidR="001671D8" w:rsidRPr="001671D8" w:rsidTr="001671D8">
        <w:tc>
          <w:tcPr>
            <w:tcW w:w="2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671D8" w:rsidRPr="001671D8" w:rsidRDefault="001671D8" w:rsidP="001671D8">
            <w:pPr>
              <w:spacing w:after="0" w:line="0" w:lineRule="atLeast"/>
              <w:rPr>
                <w:rFonts w:ascii="Calibri" w:eastAsia="Times New Roman" w:hAnsi="Calibri" w:cs="Calibri"/>
              </w:rPr>
            </w:pPr>
            <w:bookmarkStart w:id="1" w:name="8b10b84d8dc3a516ed38ab257145b27435ab7f7b"/>
            <w:bookmarkStart w:id="2" w:name="0"/>
            <w:bookmarkEnd w:id="1"/>
            <w:bookmarkEnd w:id="2"/>
            <w:r w:rsidRPr="001671D8">
              <w:rPr>
                <w:rFonts w:ascii="Arial Narrow" w:eastAsia="Times New Roman" w:hAnsi="Arial Narrow" w:cs="Calibri"/>
                <w:sz w:val="24"/>
                <w:szCs w:val="24"/>
              </w:rPr>
              <w:t>Название технологических этапов урока, их содержание</w:t>
            </w:r>
          </w:p>
        </w:tc>
        <w:tc>
          <w:tcPr>
            <w:tcW w:w="51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671D8" w:rsidRPr="001671D8" w:rsidRDefault="001671D8" w:rsidP="001671D8">
            <w:pPr>
              <w:spacing w:after="0" w:line="0" w:lineRule="atLeast"/>
              <w:rPr>
                <w:rFonts w:ascii="Calibri" w:eastAsia="Times New Roman" w:hAnsi="Calibri" w:cs="Calibri"/>
              </w:rPr>
            </w:pPr>
            <w:r w:rsidRPr="001671D8">
              <w:rPr>
                <w:rFonts w:ascii="Arial Narrow" w:eastAsia="Times New Roman" w:hAnsi="Arial Narrow" w:cs="Calibri"/>
                <w:sz w:val="24"/>
                <w:szCs w:val="24"/>
              </w:rPr>
              <w:t>Конспект</w:t>
            </w:r>
          </w:p>
        </w:tc>
        <w:tc>
          <w:tcPr>
            <w:tcW w:w="2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671D8" w:rsidRPr="001671D8" w:rsidRDefault="001671D8" w:rsidP="001671D8">
            <w:pPr>
              <w:spacing w:after="0" w:line="0" w:lineRule="atLeast"/>
              <w:rPr>
                <w:rFonts w:ascii="Calibri" w:eastAsia="Times New Roman" w:hAnsi="Calibri" w:cs="Calibri"/>
              </w:rPr>
            </w:pPr>
            <w:r w:rsidRPr="001671D8">
              <w:rPr>
                <w:rFonts w:ascii="Arial Narrow" w:eastAsia="Times New Roman" w:hAnsi="Arial Narrow" w:cs="Calibri"/>
                <w:sz w:val="24"/>
                <w:szCs w:val="24"/>
              </w:rPr>
              <w:t>УУД</w:t>
            </w:r>
          </w:p>
        </w:tc>
      </w:tr>
      <w:tr w:rsidR="001671D8" w:rsidRPr="001671D8" w:rsidTr="001671D8">
        <w:tc>
          <w:tcPr>
            <w:tcW w:w="2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1.Мотивирование (самоопределение)</w:t>
            </w:r>
            <w:r w:rsidRPr="001671D8">
              <w:rPr>
                <w:rFonts w:ascii="Arial Narrow" w:eastAsia="Times New Roman" w:hAnsi="Arial Narrow" w:cs="Calibri"/>
                <w:sz w:val="24"/>
                <w:szCs w:val="24"/>
              </w:rPr>
              <w:br/>
              <w:t>к учебной деятельности:</w:t>
            </w:r>
          </w:p>
          <w:p w:rsidR="001671D8" w:rsidRPr="001671D8" w:rsidRDefault="001671D8" w:rsidP="001671D8">
            <w:pPr>
              <w:spacing w:after="0" w:line="240" w:lineRule="auto"/>
              <w:rPr>
                <w:rFonts w:ascii="Calibri" w:eastAsia="Times New Roman" w:hAnsi="Calibri" w:cs="Calibri"/>
              </w:rPr>
            </w:pP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2.Актуализация знаний и фиксирование</w:t>
            </w:r>
            <w:r w:rsidRPr="001671D8">
              <w:rPr>
                <w:rFonts w:ascii="Arial Narrow" w:eastAsia="Times New Roman" w:hAnsi="Arial Narrow" w:cs="Calibri"/>
                <w:sz w:val="24"/>
                <w:szCs w:val="24"/>
              </w:rPr>
              <w:br/>
              <w:t>индивидуального затруднения, выявление места и причины затруднения.</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3.Построение проекта выхода из затруднения (цель и тема, способ, план, средство)</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4.Реализация построенного проекта.</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5.Первичное закрепление с проговариванием во внешней речи.</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6.Самостоятельная работа с самопроверкой по этапу</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7.Включение в систему знаний повторения.</w:t>
            </w:r>
          </w:p>
          <w:p w:rsidR="001671D8" w:rsidRPr="001671D8" w:rsidRDefault="001671D8" w:rsidP="001671D8">
            <w:pPr>
              <w:spacing w:after="0" w:line="0" w:lineRule="atLeast"/>
              <w:rPr>
                <w:rFonts w:ascii="Calibri" w:eastAsia="Times New Roman" w:hAnsi="Calibri" w:cs="Calibri"/>
              </w:rPr>
            </w:pPr>
            <w:r w:rsidRPr="001671D8">
              <w:rPr>
                <w:rFonts w:ascii="Arial Narrow" w:eastAsia="Times New Roman" w:hAnsi="Arial Narrow" w:cs="Calibri"/>
                <w:sz w:val="24"/>
                <w:szCs w:val="24"/>
              </w:rPr>
              <w:t>8.Рефлексия учебной деятельности на уроке.</w:t>
            </w:r>
          </w:p>
        </w:tc>
        <w:tc>
          <w:tcPr>
            <w:tcW w:w="51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На столе определители растений и животных.</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На доске рисунки, фотографии животных , растений, грибов, водорослей, бактерий</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Учитель: Мир живых организмов многообразен, перед  учеными всегда стояла задача как из такого большого объема информации выбрать нужные сведения, упорядочить знания. Как вы думаете, на какие группы можно разделить все живые организмы?  (ответы учащихся, определение цели и задач урока)</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Живых организмов очень много. Найдите в учебнике информацию о количественном составе живых организмов, сколько из них открыто и описано? Описание разных растений и животных можно найти в специальной литературе, но информации очень много. Что нужно сделать, что бы не запутаться?  (ответы учащихся).</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Итак, у нас возникла трудность, мы не знаем, что нужно сделать с большим объемом информации.  Создадим проект выхода из создавшейся ситуации.</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Цель проекта, план и средства достижения цели определяют учащиеся, работая в парах</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Работа в группах.</w:t>
            </w:r>
          </w:p>
          <w:p w:rsidR="001671D8" w:rsidRPr="001671D8" w:rsidRDefault="001671D8" w:rsidP="001671D8">
            <w:pPr>
              <w:numPr>
                <w:ilvl w:val="0"/>
                <w:numId w:val="2"/>
              </w:numPr>
              <w:spacing w:after="0" w:line="240" w:lineRule="auto"/>
              <w:rPr>
                <w:rFonts w:ascii="Calibri" w:eastAsia="Times New Roman" w:hAnsi="Calibri" w:cs="Calibri"/>
              </w:rPr>
            </w:pPr>
            <w:r w:rsidRPr="001671D8">
              <w:rPr>
                <w:rFonts w:ascii="Arial Narrow" w:eastAsia="Times New Roman" w:hAnsi="Arial Narrow" w:cs="Calibri"/>
                <w:sz w:val="24"/>
                <w:szCs w:val="24"/>
              </w:rPr>
              <w:t>Пользуясь учебником, узнайте, что такое классификация? Какие признаки используются при классификации живых организмов?</w:t>
            </w:r>
          </w:p>
          <w:p w:rsidR="001671D8" w:rsidRPr="001671D8" w:rsidRDefault="001671D8" w:rsidP="001671D8">
            <w:pPr>
              <w:numPr>
                <w:ilvl w:val="0"/>
                <w:numId w:val="2"/>
              </w:numPr>
              <w:spacing w:after="0" w:line="240" w:lineRule="auto"/>
              <w:rPr>
                <w:rFonts w:ascii="Calibri" w:eastAsia="Times New Roman" w:hAnsi="Calibri" w:cs="Calibri"/>
              </w:rPr>
            </w:pPr>
            <w:r w:rsidRPr="001671D8">
              <w:rPr>
                <w:rFonts w:ascii="Arial Narrow" w:eastAsia="Times New Roman" w:hAnsi="Arial Narrow" w:cs="Calibri"/>
                <w:sz w:val="24"/>
                <w:szCs w:val="24"/>
              </w:rPr>
              <w:t>Что такое вид? Рассмотрите рисунок 27 с. 36, по каким признакам ученые относят организмы к одному виду?</w:t>
            </w:r>
          </w:p>
          <w:p w:rsidR="001671D8" w:rsidRPr="001671D8" w:rsidRDefault="001671D8" w:rsidP="001671D8">
            <w:pPr>
              <w:numPr>
                <w:ilvl w:val="0"/>
                <w:numId w:val="2"/>
              </w:numPr>
              <w:spacing w:after="0" w:line="240" w:lineRule="auto"/>
              <w:rPr>
                <w:rFonts w:ascii="Calibri" w:eastAsia="Times New Roman" w:hAnsi="Calibri" w:cs="Calibri"/>
              </w:rPr>
            </w:pPr>
            <w:r w:rsidRPr="001671D8">
              <w:rPr>
                <w:rFonts w:ascii="Arial Narrow" w:eastAsia="Times New Roman" w:hAnsi="Arial Narrow" w:cs="Calibri"/>
                <w:sz w:val="24"/>
                <w:szCs w:val="24"/>
              </w:rPr>
              <w:t>Заполните схему</w:t>
            </w:r>
            <w:r w:rsidR="00B60CE1">
              <w:rPr>
                <w:rFonts w:ascii="Calibri" w:eastAsia="Times New Roman" w:hAnsi="Calibri" w:cs="Calibri"/>
                <w:noProof/>
              </w:rPr>
              <mc:AlternateContent>
                <mc:Choice Requires="wps">
                  <w:drawing>
                    <wp:inline distT="0" distB="0" distL="0" distR="0">
                      <wp:extent cx="308610" cy="308610"/>
                      <wp:effectExtent l="0" t="0" r="0" b="0"/>
                      <wp:docPr id="7"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" filled="f" stroked="f">
                      <o:lock v:ext="edit" aspectratio="t"/>
                      <w10:anchorlock/>
                    </v:rect>
                  </w:pict>
                </mc:Fallback>
              </mc:AlternateContent>
            </w:r>
          </w:p>
          <w:p w:rsidR="001671D8" w:rsidRPr="001671D8" w:rsidRDefault="00B60CE1" w:rsidP="001671D8">
            <w:pPr>
              <w:spacing w:after="0" w:line="240" w:lineRule="auto"/>
              <w:rPr>
                <w:rFonts w:ascii="Calibri" w:eastAsia="Times New Roman" w:hAnsi="Calibri" w:cs="Calibri"/>
              </w:rPr>
            </w:pPr>
            <w:r>
              <w:rPr>
                <w:rFonts w:ascii="Calibri" w:eastAsia="Times New Roman" w:hAnsi="Calibri" w:cs="Calibri"/>
                <w:noProof/>
              </w:rPr>
              <w:lastRenderedPageBreak/>
              <mc:AlternateContent>
                <mc:Choice Requires="wps">
                  <w:drawing>
                    <wp:inline distT="0" distB="0" distL="0" distR="0">
                      <wp:extent cx="308610" cy="308610"/>
                      <wp:effectExtent l="0" t="0" r="0" b="0"/>
                      <wp:docPr id="6"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" filled="f" stroked="f">
                      <o:lock v:ext="edit" aspectratio="t"/>
                      <w10:anchorlock/>
                    </v:rect>
                  </w:pict>
                </mc:Fallback>
              </mc:AlternateContent>
            </w:r>
          </w:p>
          <w:p w:rsidR="001671D8" w:rsidRPr="001671D8" w:rsidRDefault="00B60CE1" w:rsidP="001671D8">
            <w:pPr>
              <w:spacing w:after="0" w:line="240" w:lineRule="auto"/>
              <w:rPr>
                <w:rFonts w:ascii="Calibri" w:eastAsia="Times New Roman" w:hAnsi="Calibri" w:cs="Calibri"/>
              </w:rPr>
            </w:pPr>
            <w:r>
              <w:rPr>
                <w:rFonts w:ascii="Calibri" w:eastAsia="Times New Roman" w:hAnsi="Calibri" w:cs="Calibri"/>
                <w:noProof/>
              </w:rPr>
              <mc:AlternateContent>
                <mc:Choice Requires="wps">
                  <w:drawing>
                    <wp:inline distT="0" distB="0" distL="0" distR="0">
                      <wp:extent cx="308610" cy="308610"/>
                      <wp:effectExtent l="0" t="0" r="0" b="0"/>
                      <wp:docPr id="5"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 o:spid="_x0000_s1026"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" filled="f" stroked="f">
                      <o:lock v:ext="edit" aspectratio="t"/>
                      <w10:anchorlock/>
                    </v:rect>
                  </w:pict>
                </mc:Fallback>
              </mc:AlternateContent>
            </w:r>
          </w:p>
          <w:p w:rsidR="001671D8" w:rsidRPr="001671D8" w:rsidRDefault="00B60CE1" w:rsidP="001671D8">
            <w:pPr>
              <w:spacing w:after="0" w:line="240" w:lineRule="auto"/>
              <w:rPr>
                <w:rFonts w:ascii="Calibri" w:eastAsia="Times New Roman" w:hAnsi="Calibri" w:cs="Calibri"/>
              </w:rPr>
            </w:pPr>
            <w:r>
              <w:rPr>
                <w:rFonts w:ascii="Calibri" w:eastAsia="Times New Roman" w:hAnsi="Calibri" w:cs="Calibri"/>
                <w:noProof/>
              </w:rPr>
              <mc:AlternateContent>
                <mc:Choice Requires="wps">
                  <w:drawing>
                    <wp:inline distT="0" distB="0" distL="0" distR="0">
                      <wp:extent cx="308610" cy="308610"/>
                      <wp:effectExtent l="0" t="0" r="0" b="0"/>
                      <wp:docPr id="4" name="AutoShap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 o:spid="_x0000_s1026"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" filled="f" stroked="f">
                      <o:lock v:ext="edit" aspectratio="t"/>
                      <w10:anchorlock/>
                    </v:rect>
                  </w:pict>
                </mc:Fallback>
              </mc:AlternateContent>
            </w:r>
          </w:p>
          <w:p w:rsidR="001671D8" w:rsidRPr="001671D8" w:rsidRDefault="00B60CE1" w:rsidP="001671D8">
            <w:pPr>
              <w:spacing w:after="0" w:line="240" w:lineRule="auto"/>
              <w:rPr>
                <w:rFonts w:ascii="Calibri" w:eastAsia="Times New Roman" w:hAnsi="Calibri" w:cs="Calibri"/>
              </w:rPr>
            </w:pPr>
            <w:r>
              <w:rPr>
                <w:rFonts w:ascii="Calibri" w:eastAsia="Times New Roman" w:hAnsi="Calibri" w:cs="Calibri"/>
                <w:noProof/>
              </w:rPr>
              <mc:AlternateContent>
                <mc:Choice Requires="wps">
                  <w:drawing>
                    <wp:inline distT="0" distB="0" distL="0" distR="0">
                      <wp:extent cx="308610" cy="308610"/>
                      <wp:effectExtent l="0" t="0" r="0" b="0"/>
                      <wp:docPr id="3" name="Auto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5" o:spid="_x0000_s1026"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" filled="f" stroked="f">
                      <o:lock v:ext="edit" aspectratio="t"/>
                      <w10:anchorlock/>
                    </v:rect>
                  </w:pict>
                </mc:Fallback>
              </mc:AlternateContent>
            </w:r>
          </w:p>
          <w:p w:rsidR="001671D8" w:rsidRPr="001671D8" w:rsidRDefault="00B60CE1" w:rsidP="001671D8">
            <w:pPr>
              <w:spacing w:after="0" w:line="240" w:lineRule="auto"/>
              <w:rPr>
                <w:rFonts w:ascii="Calibri" w:eastAsia="Times New Roman" w:hAnsi="Calibri" w:cs="Calibri"/>
              </w:rPr>
            </w:pPr>
            <w:r>
              <w:rPr>
                <w:rFonts w:ascii="Calibri" w:eastAsia="Times New Roman" w:hAnsi="Calibri" w:cs="Calibri"/>
                <w:noProof/>
              </w:rPr>
              <mc:AlternateContent>
                <mc:Choice Requires="wps">
                  <w:drawing>
                    <wp:inline distT="0" distB="0" distL="0" distR="0">
                      <wp:extent cx="308610" cy="308610"/>
                      <wp:effectExtent l="0" t="0" r="0" b="0"/>
                      <wp:docPr id="2" name="Auto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6" o:spid="_x0000_s1026"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" filled="f" stroked="f">
                      <o:lock v:ext="edit" aspectratio="t"/>
                      <w10:anchorlock/>
                    </v:rect>
                  </w:pict>
                </mc:Fallback>
              </mc:AlternateContent>
            </w:r>
          </w:p>
          <w:p w:rsidR="001671D8" w:rsidRPr="001671D8" w:rsidRDefault="00B60CE1" w:rsidP="001671D8">
            <w:pPr>
              <w:spacing w:after="0" w:line="240" w:lineRule="auto"/>
              <w:rPr>
                <w:rFonts w:ascii="Calibri" w:eastAsia="Times New Roman" w:hAnsi="Calibri" w:cs="Calibri"/>
              </w:rPr>
            </w:pPr>
            <w:r>
              <w:rPr>
                <w:rFonts w:ascii="Calibri" w:eastAsia="Times New Roman" w:hAnsi="Calibri" w:cs="Calibri"/>
                <w:noProof/>
              </w:rPr>
              <mc:AlternateContent>
                <mc:Choice Requires="wps">
                  <w:drawing>
                    <wp:inline distT="0" distB="0" distL="0" distR="0">
                      <wp:extent cx="308610" cy="308610"/>
                      <wp:effectExtent l="0" t="0" r="0" b="0"/>
                      <wp:docPr id="1" name="AutoShap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 o:spid="_x0000_s1026"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" filled="f" stroked="f">
                      <o:lock v:ext="edit" aspectratio="t"/>
                      <w10:anchorlock/>
                    </v:rect>
                  </w:pict>
                </mc:Fallback>
              </mc:AlternateContent>
            </w:r>
          </w:p>
          <w:p w:rsidR="001671D8" w:rsidRPr="001671D8" w:rsidRDefault="001671D8" w:rsidP="001671D8">
            <w:pPr>
              <w:numPr>
                <w:ilvl w:val="0"/>
                <w:numId w:val="3"/>
              </w:numPr>
              <w:spacing w:after="0" w:line="240" w:lineRule="auto"/>
              <w:rPr>
                <w:rFonts w:ascii="Calibri" w:eastAsia="Times New Roman" w:hAnsi="Calibri" w:cs="Calibri"/>
              </w:rPr>
            </w:pPr>
            <w:r w:rsidRPr="001671D8">
              <w:rPr>
                <w:rFonts w:ascii="Arial Narrow" w:eastAsia="Times New Roman" w:hAnsi="Arial Narrow" w:cs="Calibri"/>
                <w:sz w:val="24"/>
                <w:szCs w:val="24"/>
              </w:rPr>
              <w:t>Рассмотрите рисунок 28. Какие из указанных царств вам знакомы?</w:t>
            </w:r>
          </w:p>
          <w:p w:rsidR="001671D8" w:rsidRPr="001671D8" w:rsidRDefault="001671D8" w:rsidP="001671D8">
            <w:pPr>
              <w:numPr>
                <w:ilvl w:val="0"/>
                <w:numId w:val="3"/>
              </w:numPr>
              <w:spacing w:after="0" w:line="240" w:lineRule="auto"/>
              <w:rPr>
                <w:rFonts w:ascii="Calibri" w:eastAsia="Times New Roman" w:hAnsi="Calibri" w:cs="Calibri"/>
              </w:rPr>
            </w:pPr>
            <w:r w:rsidRPr="001671D8">
              <w:rPr>
                <w:rFonts w:ascii="Arial Narrow" w:eastAsia="Times New Roman" w:hAnsi="Arial Narrow" w:cs="Calibri"/>
                <w:sz w:val="24"/>
                <w:szCs w:val="24"/>
              </w:rPr>
              <w:t>Назовите царства живых организмов состоящие из клеток. Почему вирусы занимают особое место в живой природе?</w:t>
            </w:r>
          </w:p>
          <w:p w:rsidR="001671D8" w:rsidRPr="001671D8" w:rsidRDefault="001671D8" w:rsidP="001671D8">
            <w:pPr>
              <w:numPr>
                <w:ilvl w:val="0"/>
                <w:numId w:val="3"/>
              </w:numPr>
              <w:spacing w:after="0" w:line="240" w:lineRule="auto"/>
              <w:rPr>
                <w:rFonts w:ascii="Calibri" w:eastAsia="Times New Roman" w:hAnsi="Calibri" w:cs="Calibri"/>
              </w:rPr>
            </w:pPr>
            <w:r w:rsidRPr="001671D8">
              <w:rPr>
                <w:rFonts w:ascii="Arial Narrow" w:eastAsia="Times New Roman" w:hAnsi="Arial Narrow" w:cs="Calibri"/>
                <w:sz w:val="24"/>
                <w:szCs w:val="24"/>
              </w:rPr>
              <w:t>В чем особенности строения вирусов. Какие вирусные заболевания вам известны?</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Представители групп по очереди отвечают на вопросы, схема заполняется на доске, о вирусах учащиеся рассказывают с использованием таблицы</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Допишите предложения</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Распределения организмов по группам – это</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Основная и наименьшая единица классификации – это</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Раздел биологии, посвященный классификации живой природу – это</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Представители неклеточной формы жизни - это</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С. 38 ответить на вопросы</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Есть ли у вас затруднения?</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На чем стоит остановиться еще раз?</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Чему мы научились на этом уроке?</w:t>
            </w:r>
          </w:p>
          <w:p w:rsidR="001671D8" w:rsidRPr="001671D8" w:rsidRDefault="001671D8" w:rsidP="001671D8">
            <w:pPr>
              <w:spacing w:after="0" w:line="0" w:lineRule="atLeast"/>
              <w:rPr>
                <w:rFonts w:ascii="Calibri" w:eastAsia="Times New Roman" w:hAnsi="Calibri" w:cs="Calibri"/>
              </w:rPr>
            </w:pPr>
            <w:r w:rsidRPr="001671D8">
              <w:rPr>
                <w:rFonts w:ascii="Arial Narrow" w:eastAsia="Times New Roman" w:hAnsi="Arial Narrow" w:cs="Calibri"/>
                <w:sz w:val="24"/>
                <w:szCs w:val="24"/>
              </w:rPr>
              <w:t>Домашнее задание: §8, вопросы, прочитать текст на с. 38, определить цель эксперимента, наблюдения и вывод по результатам проведенного эксперимента.</w:t>
            </w:r>
          </w:p>
        </w:tc>
        <w:tc>
          <w:tcPr>
            <w:tcW w:w="2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lastRenderedPageBreak/>
              <w:t>Регулятивные УУД</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Формирование умения самостоятельно обнаруживать и формулировать учебную проблему, определять цель учебной деятельности (формулировка вопроса урока).</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Коммуникативные УУД</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 Формирование умения слушать и понимать речь других людей.</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Личностные УУД</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1. Осознавать единство и целостность окружающего мира, возможности его познаваемости и объяснимости на основе достижений науки.</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Регулятивные УУД: умение планировать работу</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Познавательные УУД</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1. Формирование умения ориентироваться в учебнике, находить и использовать нужную информацию.</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2. Формирование умения владеть смысловым чтением.</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Коммуникативные УУД</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lastRenderedPageBreak/>
              <w:t>1. Формирование умения самостоятельно организовывать учебное взаимодействие при работе в группе.</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Регулятивные УУД</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2.Формирование умения в диалоге с учителем совершенствовать самостоятельно выработанные критерии оценки.</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Личностные УУД</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Осознавать потребность и готовность к самообразованию, в том числе и в рамках самостоятельной деятельности вне школы.</w:t>
            </w:r>
          </w:p>
          <w:p w:rsidR="001671D8" w:rsidRPr="001671D8" w:rsidRDefault="001671D8" w:rsidP="001671D8">
            <w:pPr>
              <w:spacing w:after="0" w:line="240" w:lineRule="auto"/>
              <w:rPr>
                <w:rFonts w:ascii="Calibri" w:eastAsia="Times New Roman" w:hAnsi="Calibri" w:cs="Calibri"/>
              </w:rPr>
            </w:pPr>
            <w:r w:rsidRPr="001671D8">
              <w:rPr>
                <w:rFonts w:ascii="Arial Narrow" w:eastAsia="Times New Roman" w:hAnsi="Arial Narrow" w:cs="Calibri"/>
                <w:sz w:val="24"/>
                <w:szCs w:val="24"/>
              </w:rPr>
              <w:t>Личностные: оценка  личностного продвижения к цели.</w:t>
            </w:r>
          </w:p>
          <w:p w:rsidR="001671D8" w:rsidRPr="001671D8" w:rsidRDefault="001671D8" w:rsidP="001671D8">
            <w:pPr>
              <w:spacing w:after="0" w:line="0" w:lineRule="atLeast"/>
              <w:rPr>
                <w:rFonts w:ascii="Calibri" w:eastAsia="Times New Roman" w:hAnsi="Calibri" w:cs="Calibri"/>
              </w:rPr>
            </w:pPr>
            <w:r w:rsidRPr="001671D8">
              <w:rPr>
                <w:rFonts w:ascii="Arial Narrow" w:eastAsia="Times New Roman" w:hAnsi="Arial Narrow" w:cs="Calibri"/>
                <w:sz w:val="24"/>
                <w:szCs w:val="24"/>
              </w:rPr>
              <w:t>Регулятивные: контроль, коррекция.</w:t>
            </w:r>
          </w:p>
        </w:tc>
      </w:tr>
    </w:tbl>
    <w:p w:rsidR="0009078F" w:rsidRPr="001671D8" w:rsidRDefault="0009078F"/>
    <w:sectPr w:rsidR="0009078F" w:rsidRPr="001671D8" w:rsidSect="000907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616EE5"/>
    <w:multiLevelType w:val="multilevel"/>
    <w:tmpl w:val="6B063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312A6F"/>
    <w:multiLevelType w:val="multilevel"/>
    <w:tmpl w:val="5CA0C6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6BD78A1"/>
    <w:multiLevelType w:val="multilevel"/>
    <w:tmpl w:val="08F87D3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1D8"/>
    <w:rsid w:val="0009078F"/>
    <w:rsid w:val="001671D8"/>
    <w:rsid w:val="00B60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5">
    <w:name w:val="c5"/>
    <w:basedOn w:val="a"/>
    <w:rsid w:val="001671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1671D8"/>
  </w:style>
  <w:style w:type="character" w:customStyle="1" w:styleId="c11">
    <w:name w:val="c11"/>
    <w:basedOn w:val="a0"/>
    <w:rsid w:val="001671D8"/>
  </w:style>
  <w:style w:type="character" w:customStyle="1" w:styleId="apple-converted-space">
    <w:name w:val="apple-converted-space"/>
    <w:basedOn w:val="a0"/>
    <w:rsid w:val="001671D8"/>
  </w:style>
  <w:style w:type="paragraph" w:customStyle="1" w:styleId="c6">
    <w:name w:val="c6"/>
    <w:basedOn w:val="a"/>
    <w:rsid w:val="001671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9">
    <w:name w:val="c9"/>
    <w:basedOn w:val="a0"/>
    <w:rsid w:val="001671D8"/>
  </w:style>
  <w:style w:type="paragraph" w:customStyle="1" w:styleId="c8">
    <w:name w:val="c8"/>
    <w:basedOn w:val="a"/>
    <w:rsid w:val="001671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0">
    <w:name w:val="c0"/>
    <w:basedOn w:val="a"/>
    <w:rsid w:val="001671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1671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5">
    <w:name w:val="c5"/>
    <w:basedOn w:val="a"/>
    <w:rsid w:val="001671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1671D8"/>
  </w:style>
  <w:style w:type="character" w:customStyle="1" w:styleId="c11">
    <w:name w:val="c11"/>
    <w:basedOn w:val="a0"/>
    <w:rsid w:val="001671D8"/>
  </w:style>
  <w:style w:type="character" w:customStyle="1" w:styleId="apple-converted-space">
    <w:name w:val="apple-converted-space"/>
    <w:basedOn w:val="a0"/>
    <w:rsid w:val="001671D8"/>
  </w:style>
  <w:style w:type="paragraph" w:customStyle="1" w:styleId="c6">
    <w:name w:val="c6"/>
    <w:basedOn w:val="a"/>
    <w:rsid w:val="001671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9">
    <w:name w:val="c9"/>
    <w:basedOn w:val="a0"/>
    <w:rsid w:val="001671D8"/>
  </w:style>
  <w:style w:type="paragraph" w:customStyle="1" w:styleId="c8">
    <w:name w:val="c8"/>
    <w:basedOn w:val="a"/>
    <w:rsid w:val="001671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0">
    <w:name w:val="c0"/>
    <w:basedOn w:val="a"/>
    <w:rsid w:val="001671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1671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69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777</Words>
  <Characters>4434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ADMIN</cp:lastModifiedBy>
  <cp:revision>2</cp:revision>
  <dcterms:created xsi:type="dcterms:W3CDTF">2017-09-25T10:30:00Z</dcterms:created>
  <dcterms:modified xsi:type="dcterms:W3CDTF">2017-09-25T10:30:00Z</dcterms:modified>
</cp:coreProperties>
</file>