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063" w:rsidRPr="00650063" w:rsidRDefault="00650063" w:rsidP="00650063">
      <w:pPr>
        <w:shd w:val="clear" w:color="auto" w:fill="FFFFFF"/>
        <w:spacing w:before="312" w:after="156" w:line="451" w:lineRule="atLeast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650063">
        <w:rPr>
          <w:rFonts w:ascii="Helvetica" w:eastAsia="Times New Roman" w:hAnsi="Helvetica" w:cs="Helvetica"/>
          <w:kern w:val="36"/>
          <w:sz w:val="38"/>
          <w:szCs w:val="38"/>
        </w:rPr>
        <w:t>Урок 14  на тему "Мхи". 5-й класс</w:t>
      </w:r>
      <w:r w:rsidR="00A94309">
        <w:rPr>
          <w:rFonts w:ascii="Times New Roman" w:eastAsia="Times New Roman" w:hAnsi="Times New Roman" w:cs="Times New Roman"/>
          <w:sz w:val="24"/>
          <w:szCs w:val="24"/>
        </w:rPr>
        <w:pict>
          <v:rect id="_x0000_i1025" style="width:0;height:0" o:hralign="center" o:hrstd="t" o:hrnoshade="t" o:hr="t" fillcolor="#333" stroked="f"/>
        </w:pict>
      </w:r>
    </w:p>
    <w:p w:rsidR="00650063" w:rsidRPr="00650063" w:rsidRDefault="00650063" w:rsidP="00650063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</w:rPr>
      </w:pPr>
      <w:r w:rsidRPr="00650063">
        <w:rPr>
          <w:rFonts w:ascii="Helvetica" w:eastAsia="Times New Roman" w:hAnsi="Helvetica" w:cs="Helvetica"/>
          <w:b/>
          <w:bCs/>
          <w:sz w:val="24"/>
          <w:szCs w:val="24"/>
        </w:rPr>
        <w:t>Цели урока:</w:t>
      </w:r>
    </w:p>
    <w:p w:rsidR="00650063" w:rsidRPr="00650063" w:rsidRDefault="00650063" w:rsidP="006500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650063">
        <w:rPr>
          <w:rFonts w:ascii="Helvetica" w:eastAsia="Times New Roman" w:hAnsi="Helvetica" w:cs="Helvetica"/>
          <w:i/>
          <w:iCs/>
          <w:sz w:val="24"/>
          <w:szCs w:val="24"/>
        </w:rPr>
        <w:t>Образовательные</w:t>
      </w:r>
      <w:r w:rsidRPr="00650063">
        <w:rPr>
          <w:rFonts w:ascii="Helvetica" w:eastAsia="Times New Roman" w:hAnsi="Helvetica" w:cs="Helvetica"/>
          <w:sz w:val="24"/>
          <w:szCs w:val="24"/>
        </w:rPr>
        <w:t>:</w:t>
      </w:r>
    </w:p>
    <w:p w:rsidR="00650063" w:rsidRPr="00650063" w:rsidRDefault="00650063" w:rsidP="0065006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650063">
        <w:rPr>
          <w:rFonts w:ascii="Helvetica" w:eastAsia="Times New Roman" w:hAnsi="Helvetica" w:cs="Helvetica"/>
          <w:sz w:val="24"/>
          <w:szCs w:val="24"/>
        </w:rPr>
        <w:t>предоставление учащимися возможности получения практической информации по теме «Мхи»; знакомство с особенностями жизнедеятельности, распространенности и экологической роли мхов;</w:t>
      </w:r>
    </w:p>
    <w:p w:rsidR="00650063" w:rsidRPr="00650063" w:rsidRDefault="00650063" w:rsidP="0065006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650063">
        <w:rPr>
          <w:rFonts w:ascii="Helvetica" w:eastAsia="Times New Roman" w:hAnsi="Helvetica" w:cs="Helvetica"/>
          <w:sz w:val="24"/>
          <w:szCs w:val="24"/>
        </w:rPr>
        <w:t>обеспечение практической направленности учебного процесса.</w:t>
      </w:r>
    </w:p>
    <w:p w:rsidR="00650063" w:rsidRPr="00650063" w:rsidRDefault="00650063" w:rsidP="006500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650063">
        <w:rPr>
          <w:rFonts w:ascii="Helvetica" w:eastAsia="Times New Roman" w:hAnsi="Helvetica" w:cs="Helvetica"/>
          <w:i/>
          <w:iCs/>
          <w:sz w:val="24"/>
          <w:szCs w:val="24"/>
        </w:rPr>
        <w:t>Развивающие</w:t>
      </w:r>
      <w:r w:rsidRPr="00650063">
        <w:rPr>
          <w:rFonts w:ascii="Helvetica" w:eastAsia="Times New Roman" w:hAnsi="Helvetica" w:cs="Helvetica"/>
          <w:sz w:val="24"/>
          <w:szCs w:val="24"/>
        </w:rPr>
        <w:t>:</w:t>
      </w:r>
    </w:p>
    <w:p w:rsidR="00650063" w:rsidRPr="00650063" w:rsidRDefault="00650063" w:rsidP="0065006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650063">
        <w:rPr>
          <w:rFonts w:ascii="Helvetica" w:eastAsia="Times New Roman" w:hAnsi="Helvetica" w:cs="Helvetica"/>
          <w:sz w:val="24"/>
          <w:szCs w:val="24"/>
        </w:rPr>
        <w:t>расширение объема жизненных наблюдений, кругозора учащихся;</w:t>
      </w:r>
    </w:p>
    <w:p w:rsidR="00650063" w:rsidRPr="00650063" w:rsidRDefault="00650063" w:rsidP="0065006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650063">
        <w:rPr>
          <w:rFonts w:ascii="Helvetica" w:eastAsia="Times New Roman" w:hAnsi="Helvetica" w:cs="Helvetica"/>
          <w:sz w:val="24"/>
          <w:szCs w:val="24"/>
        </w:rPr>
        <w:t>формирование умения объяснять отличительные признаки грибов и мхов, применять знания в новой ситуации.</w:t>
      </w:r>
    </w:p>
    <w:p w:rsidR="00650063" w:rsidRPr="00650063" w:rsidRDefault="00650063" w:rsidP="0065006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650063">
        <w:rPr>
          <w:rFonts w:ascii="Helvetica" w:eastAsia="Times New Roman" w:hAnsi="Helvetica" w:cs="Helvetica"/>
          <w:i/>
          <w:iCs/>
          <w:sz w:val="24"/>
          <w:szCs w:val="24"/>
        </w:rPr>
        <w:t>Воспитательные</w:t>
      </w:r>
      <w:r w:rsidRPr="00650063">
        <w:rPr>
          <w:rFonts w:ascii="Helvetica" w:eastAsia="Times New Roman" w:hAnsi="Helvetica" w:cs="Helvetica"/>
          <w:sz w:val="24"/>
          <w:szCs w:val="24"/>
        </w:rPr>
        <w:t>:</w:t>
      </w:r>
    </w:p>
    <w:p w:rsidR="00650063" w:rsidRPr="00650063" w:rsidRDefault="00650063" w:rsidP="0065006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650063">
        <w:rPr>
          <w:rFonts w:ascii="Helvetica" w:eastAsia="Times New Roman" w:hAnsi="Helvetica" w:cs="Helvetica"/>
          <w:sz w:val="24"/>
          <w:szCs w:val="24"/>
        </w:rPr>
        <w:t>знакомство с биологическим разнообразием мхов и их эстетическое значение;</w:t>
      </w:r>
    </w:p>
    <w:p w:rsidR="00650063" w:rsidRPr="00650063" w:rsidRDefault="00650063" w:rsidP="0065006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</w:rPr>
      </w:pPr>
      <w:r w:rsidRPr="00650063">
        <w:rPr>
          <w:rFonts w:ascii="Helvetica" w:eastAsia="Times New Roman" w:hAnsi="Helvetica" w:cs="Helvetica"/>
          <w:sz w:val="24"/>
          <w:szCs w:val="24"/>
        </w:rPr>
        <w:t>воспитание бережного отношения ко мхам, как части экологической обстановки в данной местности.</w:t>
      </w:r>
    </w:p>
    <w:p w:rsidR="00650063" w:rsidRPr="00650063" w:rsidRDefault="00650063" w:rsidP="00650063">
      <w:pPr>
        <w:shd w:val="clear" w:color="auto" w:fill="FFFFFF"/>
        <w:spacing w:after="156" w:line="240" w:lineRule="auto"/>
        <w:jc w:val="center"/>
        <w:rPr>
          <w:rFonts w:ascii="Helvetica" w:eastAsia="Times New Roman" w:hAnsi="Helvetica" w:cs="Helvetica"/>
          <w:sz w:val="24"/>
          <w:szCs w:val="24"/>
        </w:rPr>
      </w:pPr>
      <w:r w:rsidRPr="00650063">
        <w:rPr>
          <w:rFonts w:ascii="Helvetica" w:eastAsia="Times New Roman" w:hAnsi="Helvetica" w:cs="Helvetica"/>
          <w:sz w:val="24"/>
          <w:szCs w:val="24"/>
        </w:rPr>
        <w:t>ХОД УРОКА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1"/>
        <w:gridCol w:w="3567"/>
        <w:gridCol w:w="2127"/>
        <w:gridCol w:w="1566"/>
      </w:tblGrid>
      <w:tr w:rsidR="00650063" w:rsidRPr="00650063" w:rsidTr="00650063">
        <w:trPr>
          <w:jc w:val="center"/>
        </w:trPr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15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Этапы урока</w:t>
            </w: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15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15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Деятельность </w:t>
            </w:r>
            <w:proofErr w:type="gramStart"/>
            <w:r w:rsidRPr="00650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15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Планируемые результаты</w:t>
            </w:r>
          </w:p>
        </w:tc>
      </w:tr>
      <w:tr w:rsidR="00650063" w:rsidRPr="00650063" w:rsidTr="00650063">
        <w:trPr>
          <w:jc w:val="center"/>
        </w:trPr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I. Организационный этап</w:t>
            </w: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Здравствуйте ребята!  </w:t>
            </w:r>
            <w:proofErr w:type="spellStart"/>
            <w:proofErr w:type="gramStart"/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proofErr w:type="gramEnd"/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адитесь</w:t>
            </w:r>
            <w:proofErr w:type="spellEnd"/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50063" w:rsidRPr="00650063" w:rsidRDefault="00650063" w:rsidP="00650063">
            <w:pPr>
              <w:spacing w:after="0" w:line="278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t>Добрый день, мои друзья!</w:t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Посмотрите на меня.</w:t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А сейчас я вам скажу,</w:t>
            </w:r>
            <w:r w:rsidRPr="00650063">
              <w:rPr>
                <w:rFonts w:ascii="Times New Roman" w:eastAsia="Times New Roman" w:hAnsi="Times New Roman" w:cs="Times New Roman"/>
                <w:sz w:val="23"/>
              </w:rPr>
              <w:t> </w:t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что всех, всех я вас люблю!</w:t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Посмотрите друг на друга.</w:t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Протяните соседу руку.</w:t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 xml:space="preserve">И </w:t>
            </w:r>
            <w:proofErr w:type="gramStart"/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t>скажите не тая</w:t>
            </w:r>
            <w:proofErr w:type="gramEnd"/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t>,</w:t>
            </w:r>
            <w:r w:rsidRPr="00650063">
              <w:rPr>
                <w:rFonts w:ascii="Times New Roman" w:eastAsia="Times New Roman" w:hAnsi="Times New Roman" w:cs="Times New Roman"/>
                <w:sz w:val="23"/>
              </w:rPr>
              <w:t> </w:t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что все, все мы здесь друзья!</w:t>
            </w:r>
          </w:p>
          <w:p w:rsidR="00650063" w:rsidRPr="00650063" w:rsidRDefault="00650063" w:rsidP="00650063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Надеюсь, что наш урок пройдет в атмосфере рабочего настроения и  полного  взаимопонимания, интересно и с пользой для всех. Отвечать на мои вопросы во время урока можно сидя. Работать мы будем с рабочими листами, которые находятся у вас на столах у каждого (</w:t>
            </w:r>
            <w:hyperlink r:id="rId6" w:history="1">
              <w:r w:rsidRPr="00650063">
                <w:rPr>
                  <w:rFonts w:ascii="Times New Roman" w:eastAsia="Times New Roman" w:hAnsi="Times New Roman" w:cs="Times New Roman"/>
                  <w:b/>
                  <w:bCs/>
                  <w:i/>
                  <w:iCs/>
                  <w:color w:val="008738"/>
                  <w:sz w:val="24"/>
                  <w:szCs w:val="24"/>
                  <w:u w:val="single"/>
                </w:rPr>
                <w:t>Приложение 2</w:t>
              </w:r>
            </w:hyperlink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Учащиеся настраиваются на работу, </w:t>
            </w:r>
            <w:proofErr w:type="spellStart"/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сосредатачиваютя</w:t>
            </w:r>
            <w:proofErr w:type="spellEnd"/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Позитивный настрой на работу</w:t>
            </w:r>
          </w:p>
        </w:tc>
      </w:tr>
      <w:tr w:rsidR="00650063" w:rsidRPr="00650063" w:rsidTr="00650063">
        <w:trPr>
          <w:jc w:val="center"/>
        </w:trPr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II. Мотивационно-ориентировочный</w:t>
            </w:r>
          </w:p>
          <w:p w:rsidR="00650063" w:rsidRPr="00650063" w:rsidRDefault="00650063" w:rsidP="00650063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1. Актуализация знаний</w:t>
            </w: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50063" w:rsidRPr="00650063" w:rsidRDefault="00650063" w:rsidP="00650063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Ребята, </w:t>
            </w:r>
            <w:proofErr w:type="gramStart"/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скажите</w:t>
            </w:r>
            <w:proofErr w:type="gramEnd"/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пожалуйста какие группы живых организмов  мы уже изучили?</w:t>
            </w: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 какие растения мы изучали на прошлом уроке?  А к какой группе их можно отнести?</w:t>
            </w: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 же их объединяет со всеми остальными представителями этого царства?</w:t>
            </w: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Какие же черты отличают?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650063" w:rsidRPr="00650063" w:rsidRDefault="00650063" w:rsidP="00650063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Обучающиеся отвечают на вопросы учителя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50063" w:rsidRPr="00650063" w:rsidRDefault="00650063" w:rsidP="00650063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пройденного материала, систематизация  знаний, подготовка к </w:t>
            </w: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постановке темы урока.</w:t>
            </w:r>
          </w:p>
        </w:tc>
      </w:tr>
      <w:tr w:rsidR="00650063" w:rsidRPr="00650063" w:rsidTr="00650063">
        <w:trPr>
          <w:jc w:val="center"/>
        </w:trPr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78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63" w:rsidRPr="00650063" w:rsidTr="00650063">
        <w:trPr>
          <w:jc w:val="center"/>
        </w:trPr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50063" w:rsidRPr="00650063" w:rsidTr="00650063">
        <w:trPr>
          <w:jc w:val="center"/>
        </w:trPr>
        <w:tc>
          <w:tcPr>
            <w:tcW w:w="211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III. Изучение нового материала</w:t>
            </w: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 Строение мхов</w:t>
            </w:r>
          </w:p>
          <w:p w:rsidR="00650063" w:rsidRPr="00650063" w:rsidRDefault="00650063" w:rsidP="00650063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Мини-лабораторная</w:t>
            </w:r>
            <w:proofErr w:type="gramEnd"/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с микроскопами и живыми экземплярами мха.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Выполняют лабораторную работу. Отвечают на  проблемный вопрос «Из чего состоит мох?», выполняют рисунок на рабочем листе.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650063" w:rsidRPr="00650063" w:rsidRDefault="00650063" w:rsidP="00650063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проблемной ситуации</w:t>
            </w:r>
            <w:proofErr w:type="gramEnd"/>
          </w:p>
        </w:tc>
      </w:tr>
      <w:tr w:rsidR="00650063" w:rsidRPr="00650063" w:rsidTr="00650063">
        <w:trPr>
          <w:jc w:val="center"/>
        </w:trPr>
        <w:tc>
          <w:tcPr>
            <w:tcW w:w="211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 Места обитания</w:t>
            </w:r>
          </w:p>
          <w:p w:rsidR="00650063" w:rsidRPr="00650063" w:rsidRDefault="00650063" w:rsidP="00650063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текстом учебника с 73.</w:t>
            </w: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Обсуждение.</w:t>
            </w: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– </w:t>
            </w:r>
            <w:proofErr w:type="gramStart"/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какой природной зане не бывает мхов? Почему?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Читают учебник и отвечают на вопросы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выделять главное из текста учебника</w:t>
            </w:r>
          </w:p>
        </w:tc>
      </w:tr>
      <w:tr w:rsidR="00650063" w:rsidRPr="00650063" w:rsidTr="00650063">
        <w:trPr>
          <w:jc w:val="center"/>
        </w:trPr>
        <w:tc>
          <w:tcPr>
            <w:tcW w:w="211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 Знакомство с разнообразием</w:t>
            </w:r>
          </w:p>
          <w:p w:rsidR="00650063" w:rsidRPr="00650063" w:rsidRDefault="00650063" w:rsidP="00650063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 сравнительной таблицы, работа с гербариями.</w:t>
            </w: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– Приведите примеры мхов?</w:t>
            </w: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– </w:t>
            </w:r>
            <w:proofErr w:type="gramStart"/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</w:t>
            </w:r>
            <w:proofErr w:type="gramEnd"/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наиболее распространены в наших лесах?</w:t>
            </w: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– По каким признакам их можно сравнить?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вопросы, выявляют признаки сравнения объектов, заполнение таблицы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Соверщенствование</w:t>
            </w:r>
            <w:proofErr w:type="spellEnd"/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умения сравнивать, выявлять критерии сравнения, заполнять таблицу</w:t>
            </w:r>
          </w:p>
        </w:tc>
      </w:tr>
      <w:tr w:rsidR="00650063" w:rsidRPr="00650063" w:rsidTr="00650063">
        <w:trPr>
          <w:jc w:val="center"/>
        </w:trPr>
        <w:tc>
          <w:tcPr>
            <w:tcW w:w="211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Физминутка</w:t>
            </w:r>
            <w:proofErr w:type="spellEnd"/>
            <w:r w:rsidRPr="00650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(1 мин.)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50063" w:rsidRPr="00650063" w:rsidTr="00650063">
        <w:trPr>
          <w:jc w:val="center"/>
        </w:trPr>
        <w:tc>
          <w:tcPr>
            <w:tcW w:w="211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 Значение в природе и жизни человека</w:t>
            </w:r>
          </w:p>
          <w:p w:rsidR="00650063" w:rsidRPr="00650063" w:rsidRDefault="00650063" w:rsidP="00650063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– Для чего нужны мхи? (проблемный вопрос)</w:t>
            </w:r>
          </w:p>
          <w:p w:rsidR="00650063" w:rsidRPr="00650063" w:rsidRDefault="00650063" w:rsidP="00650063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– Что такое торф? Как его можно использовать? Почему опасны пожары торфяников?</w:t>
            </w: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– Однажды при разработке торфа был найден хорошо сохранившейся рыцарь в доспехах. Как это можно объяснить?</w:t>
            </w:r>
          </w:p>
          <w:p w:rsidR="00650063" w:rsidRPr="00650063" w:rsidRDefault="00650063" w:rsidP="00650063">
            <w:pPr>
              <w:spacing w:after="0" w:line="278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50063">
              <w:rPr>
                <w:rFonts w:ascii="Times New Roman" w:eastAsia="Times New Roman" w:hAnsi="Times New Roman" w:cs="Times New Roman"/>
                <w:sz w:val="23"/>
              </w:rPr>
              <w:t>Загадка-стихотворение</w:t>
            </w:r>
          </w:p>
          <w:p w:rsidR="00650063" w:rsidRPr="00650063" w:rsidRDefault="00650063" w:rsidP="00650063">
            <w:pPr>
              <w:spacing w:after="139" w:line="278" w:lineRule="atLeast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t>Я болотная царица,</w:t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И, хотя кругом водица,</w:t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Топи, мошка и трясина,</w:t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Нужно все, необходимо.</w:t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Без болота не смогли бы,</w:t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Даже с помощью огнива,</w:t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Дома, в тихий зимний час,</w:t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Развести огонь подчас</w:t>
            </w:r>
            <w:proofErr w:type="gramStart"/>
            <w:r w:rsidRPr="00650063">
              <w:rPr>
                <w:rFonts w:ascii="Times New Roman" w:eastAsia="Times New Roman" w:hAnsi="Times New Roman" w:cs="Times New Roman"/>
                <w:sz w:val="23"/>
              </w:rPr>
              <w:t> </w:t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В</w:t>
            </w:r>
            <w:proofErr w:type="gramEnd"/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t>о все щели, задувая,</w:t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Ветер нас пронзил насквозь.</w:t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lastRenderedPageBreak/>
              <w:t>Рана рваная случайно</w:t>
            </w:r>
            <w:proofErr w:type="gramStart"/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З</w:t>
            </w:r>
            <w:proofErr w:type="gramEnd"/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агноилась. И, </w:t>
            </w:r>
            <w:proofErr w:type="gramStart"/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t>небось</w:t>
            </w:r>
            <w:proofErr w:type="gramEnd"/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t>,</w:t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Не на луг, а на болото</w:t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Вы пошли бы в тот же час.</w:t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А зачем? Так, я надеюсь,</w:t>
            </w:r>
            <w:r w:rsidRPr="00650063">
              <w:rPr>
                <w:rFonts w:ascii="Times New Roman" w:eastAsia="Times New Roman" w:hAnsi="Times New Roman" w:cs="Times New Roman"/>
                <w:sz w:val="23"/>
                <w:szCs w:val="23"/>
              </w:rPr>
              <w:br/>
              <w:t>Все узнаю я от вас.</w:t>
            </w:r>
          </w:p>
          <w:p w:rsidR="00650063" w:rsidRPr="00650063" w:rsidRDefault="00650063" w:rsidP="00650063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(торф – это топливо; мхом конопатят дома при их постройке; лечение ран)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Выдвигают свои предположения, один учащийся выступает с сообщением, решают познавательные задачи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познавательных задач</w:t>
            </w:r>
          </w:p>
        </w:tc>
      </w:tr>
      <w:tr w:rsidR="00650063" w:rsidRPr="00650063" w:rsidTr="00650063">
        <w:trPr>
          <w:jc w:val="center"/>
        </w:trPr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IV. Закрепление</w:t>
            </w: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немного поиграем игра «Найди ошибку»</w:t>
            </w: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1. Мхи – очень низенькие растеньица. Их слабые корешки не могут всасывать воду с большой глубины, и маленькие размеры помогают ее экономить, поэтому их так много в засушливых районах.  </w:t>
            </w: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игры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Сиситематизация</w:t>
            </w:r>
            <w:proofErr w:type="spellEnd"/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нового «открытого» знания</w:t>
            </w:r>
          </w:p>
        </w:tc>
      </w:tr>
      <w:tr w:rsidR="00650063" w:rsidRPr="00650063" w:rsidTr="00650063">
        <w:trPr>
          <w:jc w:val="center"/>
        </w:trPr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V. Подведение итогов</w:t>
            </w: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– Итак, скажите  какие цели, вы поставили перед собой в начале урока? Вы ответили на все вопросы урока? Достигнуты ли цели урока?   </w:t>
            </w: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Рассуждают, отвечают.</w:t>
            </w: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Пишут в рабочих листах ответы на вопросы:</w:t>
            </w: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Я научился…</w:t>
            </w: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Я узнал</w:t>
            </w:r>
            <w:proofErr w:type="gramStart"/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</w:t>
            </w:r>
            <w:proofErr w:type="gramEnd"/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очу узнать…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Самоанализ, мотивация к обучению на следующем уроке</w:t>
            </w:r>
          </w:p>
        </w:tc>
      </w:tr>
      <w:tr w:rsidR="00650063" w:rsidRPr="00650063" w:rsidTr="00650063">
        <w:trPr>
          <w:jc w:val="center"/>
        </w:trPr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VI. Рефлексия</w:t>
            </w: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– Скажите ребята, вам понравился урок? А что понравилось больше всего?</w:t>
            </w: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– 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Заполняют лист самооценки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Удовлетворенность учащихся уроком.</w:t>
            </w:r>
          </w:p>
        </w:tc>
      </w:tr>
      <w:tr w:rsidR="00650063" w:rsidRPr="00650063" w:rsidTr="00650063">
        <w:trPr>
          <w:jc w:val="center"/>
        </w:trPr>
        <w:tc>
          <w:tcPr>
            <w:tcW w:w="2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VII. Постановка домашнего задания</w:t>
            </w:r>
          </w:p>
        </w:tc>
        <w:tc>
          <w:tcPr>
            <w:tcW w:w="3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1) Изучить в учебнике с73-74, ответить на вопросы</w:t>
            </w: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 Подготовить сообщение, рисунок, презентацию «Использование торфа»</w:t>
            </w:r>
          </w:p>
        </w:tc>
        <w:tc>
          <w:tcPr>
            <w:tcW w:w="21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Записывают домашнее задание.</w:t>
            </w:r>
          </w:p>
        </w:tc>
        <w:tc>
          <w:tcPr>
            <w:tcW w:w="15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50063" w:rsidRPr="00650063" w:rsidRDefault="00650063" w:rsidP="0065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006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074F6B" w:rsidRDefault="00074F6B"/>
    <w:sectPr w:rsidR="00074F6B" w:rsidSect="00074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56159"/>
    <w:multiLevelType w:val="multilevel"/>
    <w:tmpl w:val="DA28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155DB0"/>
    <w:multiLevelType w:val="multilevel"/>
    <w:tmpl w:val="89340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0DC7E27"/>
    <w:multiLevelType w:val="multilevel"/>
    <w:tmpl w:val="D0FAC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063"/>
    <w:rsid w:val="00074F6B"/>
    <w:rsid w:val="00650063"/>
    <w:rsid w:val="00A94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00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00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50063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0063"/>
  </w:style>
  <w:style w:type="character" w:styleId="a4">
    <w:name w:val="Emphasis"/>
    <w:basedOn w:val="a0"/>
    <w:uiPriority w:val="20"/>
    <w:qFormat/>
    <w:rsid w:val="00650063"/>
    <w:rPr>
      <w:i/>
      <w:iCs/>
    </w:rPr>
  </w:style>
  <w:style w:type="paragraph" w:styleId="a5">
    <w:name w:val="Normal (Web)"/>
    <w:basedOn w:val="a"/>
    <w:uiPriority w:val="99"/>
    <w:unhideWhenUsed/>
    <w:rsid w:val="00650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5006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50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00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500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006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650063"/>
    <w:rPr>
      <w:color w:val="0000FF"/>
      <w:u w:val="single"/>
    </w:rPr>
  </w:style>
  <w:style w:type="character" w:customStyle="1" w:styleId="apple-converted-space">
    <w:name w:val="apple-converted-space"/>
    <w:basedOn w:val="a0"/>
    <w:rsid w:val="00650063"/>
  </w:style>
  <w:style w:type="character" w:styleId="a4">
    <w:name w:val="Emphasis"/>
    <w:basedOn w:val="a0"/>
    <w:uiPriority w:val="20"/>
    <w:qFormat/>
    <w:rsid w:val="00650063"/>
    <w:rPr>
      <w:i/>
      <w:iCs/>
    </w:rPr>
  </w:style>
  <w:style w:type="paragraph" w:styleId="a5">
    <w:name w:val="Normal (Web)"/>
    <w:basedOn w:val="a"/>
    <w:uiPriority w:val="99"/>
    <w:unhideWhenUsed/>
    <w:rsid w:val="006500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65006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6500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500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21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57904">
          <w:marLeft w:val="-260"/>
          <w:marRight w:val="-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4416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655799/pril2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ADMIN</cp:lastModifiedBy>
  <cp:revision>2</cp:revision>
  <dcterms:created xsi:type="dcterms:W3CDTF">2017-09-25T10:19:00Z</dcterms:created>
  <dcterms:modified xsi:type="dcterms:W3CDTF">2017-09-25T10:19:00Z</dcterms:modified>
</cp:coreProperties>
</file>