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077" w:rsidRDefault="00F6005C" w:rsidP="00B81077">
      <w:pPr>
        <w:pStyle w:val="c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  <w:r>
        <w:rPr>
          <w:rStyle w:val="c5"/>
          <w:b/>
          <w:bCs/>
          <w:color w:val="000000"/>
          <w:sz w:val="28"/>
          <w:szCs w:val="28"/>
        </w:rPr>
        <w:t xml:space="preserve">Урок 5 </w:t>
      </w:r>
      <w:r w:rsidR="00B81077">
        <w:rPr>
          <w:rStyle w:val="c5"/>
          <w:b/>
          <w:bCs/>
          <w:color w:val="000000"/>
          <w:sz w:val="28"/>
          <w:szCs w:val="28"/>
        </w:rPr>
        <w:t>Тема урока: Клетка – элементарная единица живого.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Технология:</w:t>
      </w:r>
      <w:r>
        <w:rPr>
          <w:rStyle w:val="c0"/>
          <w:color w:val="000000"/>
        </w:rPr>
        <w:t> развитие критического мышления.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Тип урока:</w:t>
      </w:r>
      <w:r>
        <w:rPr>
          <w:rStyle w:val="apple-converted-space"/>
          <w:b/>
          <w:bCs/>
          <w:color w:val="000000"/>
        </w:rPr>
        <w:t> </w:t>
      </w:r>
      <w:r>
        <w:rPr>
          <w:rStyle w:val="c0"/>
          <w:color w:val="000000"/>
        </w:rPr>
        <w:t>урок изучения нового материала, усвоения навыков и умений.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Цель урока:</w:t>
      </w:r>
      <w:r>
        <w:rPr>
          <w:rStyle w:val="apple-converted-space"/>
          <w:b/>
          <w:bCs/>
          <w:color w:val="000000"/>
        </w:rPr>
        <w:t> </w:t>
      </w:r>
      <w:r>
        <w:rPr>
          <w:rStyle w:val="c0"/>
          <w:color w:val="000000"/>
        </w:rPr>
        <w:t>на основе изучения строения растительной и животной клеток сформировать понятие о клетке как элементарной единице живого организма.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Задачи: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-</w:t>
      </w:r>
      <w:r>
        <w:rPr>
          <w:rStyle w:val="c0"/>
          <w:color w:val="000000"/>
          <w:u w:val="single"/>
        </w:rPr>
        <w:t>образовательные:</w:t>
      </w:r>
      <w:r>
        <w:rPr>
          <w:rStyle w:val="apple-converted-space"/>
          <w:color w:val="000000"/>
          <w:u w:val="single"/>
        </w:rPr>
        <w:t> </w:t>
      </w:r>
      <w:r>
        <w:rPr>
          <w:rStyle w:val="c0"/>
          <w:color w:val="000000"/>
        </w:rPr>
        <w:t>расширить знания учащихся о клеточном строении живых организмов, изучить органоиды растительной и животной клеток и их функции; продолжить формирование умений работы с лабораторным оборудованием и микроскопом;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u w:val="single"/>
        </w:rPr>
        <w:t>-воспитательные:</w:t>
      </w:r>
      <w:r>
        <w:rPr>
          <w:rStyle w:val="apple-converted-space"/>
          <w:color w:val="000000"/>
          <w:u w:val="single"/>
        </w:rPr>
        <w:t> </w:t>
      </w:r>
      <w:r>
        <w:rPr>
          <w:rStyle w:val="c0"/>
          <w:color w:val="000000"/>
        </w:rPr>
        <w:t>воспитание культуры общения в процессе работы в парах;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  <w:u w:val="single"/>
        </w:rPr>
        <w:t>-развивающие:</w:t>
      </w:r>
      <w:r>
        <w:rPr>
          <w:rStyle w:val="apple-converted-space"/>
          <w:color w:val="000000"/>
          <w:u w:val="single"/>
        </w:rPr>
        <w:t> </w:t>
      </w:r>
      <w:r>
        <w:rPr>
          <w:rStyle w:val="c0"/>
          <w:color w:val="000000"/>
        </w:rPr>
        <w:t>развитие логического мышления, речи, умения слушать, анализировать, делать рисунок, работать в заданном темпе.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Оборудование:</w:t>
      </w:r>
      <w:r>
        <w:rPr>
          <w:rStyle w:val="apple-converted-space"/>
          <w:b/>
          <w:bCs/>
          <w:color w:val="000000"/>
        </w:rPr>
        <w:t> </w:t>
      </w:r>
      <w:r>
        <w:rPr>
          <w:rStyle w:val="c0"/>
          <w:color w:val="000000"/>
        </w:rPr>
        <w:t>таблица «Строение растительной и животной клетки», «Строение бактериальной клетки», оборудование для лабораторной работы «Строение растительной и животной клетки», инструктивные карточки к ней.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Ход урока.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I. Организационный момент.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Запись темы урока, формулировка цели.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II.Изучение нового материала.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Часть I.</w:t>
      </w:r>
      <w:r>
        <w:rPr>
          <w:rStyle w:val="c0"/>
          <w:color w:val="000000"/>
        </w:rPr>
        <w:t> История открытия клетки. Классификация живых организмов в зависимости от строения клетки.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1.Стадия вызова.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Задание для учеников: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Стрелками соедините слова правого и левого столбиков, устанавливая логическую связь между ними (индивидуальная работа).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Микроорганизмы                          безъядерные (их клетки не имеют ядра)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Растения                                         прибор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Цитология                                      открытие клетки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Роберт Гук                                     наука о клетке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Микроскоп                                     ядерные (их клетки имеют ядро)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2.Стадия осмысления (работа с информацией).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1)Прослушайте сообщение учащегося: «Это произошло более 300 лет назад. Английский ученый Роберт Гук сконструировал простейший микроскоп и рассматривал под ним срез пробки. Он увидел маленькие ячейки, которые назвал «клетками». Голландец Левенгук рассматривал под микроскопом каплю воды из водоема и обнаружил в ней мелких живых существ. Так зарождалась наука о клетке – цитология (с греч. «цитос» - клетка, «логос» - учение).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2)Прочитайте в учебнике на с. 18 первые два абзаца и составьте схему классификации живых организмов в зависимости от строения клетки.      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3.Стадия рефлексии.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Проверим правильность соответствия пар слов (учащиеся высказываются). Если есть ошибки – исправляем. Проверяем правильность составления схемы.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Живые организмы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                                          </w:t>
      </w:r>
      <w:r>
        <w:rPr>
          <w:rStyle w:val="c0"/>
          <w:rFonts w:ascii="Cambria Math" w:hAnsi="Cambria Math" w:cs="Cambria Math"/>
          <w:color w:val="000000"/>
        </w:rPr>
        <w:t>↙</w:t>
      </w:r>
      <w:r>
        <w:rPr>
          <w:rStyle w:val="c0"/>
          <w:color w:val="000000"/>
        </w:rPr>
        <w:t xml:space="preserve">                                                            </w:t>
      </w:r>
      <w:r>
        <w:rPr>
          <w:rStyle w:val="c0"/>
          <w:rFonts w:ascii="Cambria Math" w:hAnsi="Cambria Math" w:cs="Cambria Math"/>
          <w:color w:val="000000"/>
        </w:rPr>
        <w:t>↘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                           Неклеточные                                             Клеточные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                                 (вирусы)                                         </w:t>
      </w:r>
      <w:r>
        <w:rPr>
          <w:rStyle w:val="c0"/>
          <w:rFonts w:ascii="Cambria Math" w:hAnsi="Cambria Math" w:cs="Cambria Math"/>
          <w:color w:val="000000"/>
        </w:rPr>
        <w:t>↙</w:t>
      </w:r>
      <w:r>
        <w:rPr>
          <w:rStyle w:val="c0"/>
          <w:color w:val="000000"/>
        </w:rPr>
        <w:t xml:space="preserve">                                 </w:t>
      </w:r>
      <w:r>
        <w:rPr>
          <w:rStyle w:val="c0"/>
          <w:rFonts w:ascii="Cambria Math" w:hAnsi="Cambria Math" w:cs="Cambria Math"/>
          <w:color w:val="000000"/>
        </w:rPr>
        <w:t>↘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                                                                          Безъядерные                      Ядерные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                                            (бактерии, сине-зеленые организмы)       (растения, грибы,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                                                                                                                           животные)                                                                                                                                        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Часть II.</w:t>
      </w:r>
      <w:r>
        <w:rPr>
          <w:rStyle w:val="c0"/>
          <w:color w:val="000000"/>
        </w:rPr>
        <w:t> Особенности строения растительной и животной клеток.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1.Стадия вызова.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lastRenderedPageBreak/>
        <w:t>Рассказ учителя: Мы уже знаем, что все живые организмы состоят из клеток (исключение составляют вирусы). Суша, почва, вода, воздух заселены многочисленными организмами. Ученые считают, что на Земле обитает более 2 млн. видов живых организмов. Но как не велико многообразие жизни – в его основе лежит клетка. Клетки разнообразны по форме, размерам и функциям, но имеют общее в строении. Именно этому мы посвятим следующую часть урока.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Задание ученикам: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Запишите в тетради тезисно (коротко) все, что знаете о клетке в целом, а затем, разделив лист пополам, все, что знаете о клетке растительной и животной. На работу дано 3 минуты. Далее работаем в парах. Обменяйтесь информацией и дополните свои записи, если получили новую информацию у соседа по парте.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2.Стадия осмысления (работа с информацией).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Задание для учащихся: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1)Работаем с текстом учебника на с.18-22.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Внимательно читаем текст, на полях по мере чтения ставим значки: «+» знаю, «</w:t>
      </w:r>
      <w:r w:rsidR="00132DA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inline distT="0" distB="0" distL="0" distR="0">
                <wp:extent cx="99060" cy="198120"/>
                <wp:effectExtent l="0" t="0" r="0" b="0"/>
                <wp:docPr id="2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906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style="width:7.8pt;height:15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" filled="f" stroked="f">
                <o:lock v:ext="edit" aspectratio="t"/>
                <w10:anchorlock/>
              </v:rect>
            </w:pict>
          </mc:Fallback>
        </mc:AlternateContent>
      </w:r>
      <w:r w:rsidR="00132DA5">
        <w:rPr>
          <w:rFonts w:ascii="Arial" w:hAnsi="Arial" w:cs="Arial"/>
          <w:noProof/>
          <w:color w:val="000000"/>
          <w:sz w:val="22"/>
          <w:szCs w:val="22"/>
        </w:rPr>
        <mc:AlternateContent>
          <mc:Choice Requires="wps">
            <w:drawing>
              <wp:inline distT="0" distB="0" distL="0" distR="0">
                <wp:extent cx="99060" cy="198120"/>
                <wp:effectExtent l="0" t="0" r="0" b="0"/>
                <wp:docPr id="1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9060" cy="198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style="width:7.8pt;height:15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rStyle w:val="c0"/>
          <w:color w:val="000000"/>
        </w:rPr>
        <w:t>» новое,  «?» не понятно.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2)Выполняем лабораторную работу по инструктивной карточке (учитель проводит инструктаж по технике безопасности).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Лабораторная работа «Строение клеток живых организмов».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Цель: научиться готовить микропрепараты, убедиться в клеточном строении растений и животных.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Оборудование: микроскоп, предметные и покровные стекла, препаровальная игла, пипетка с раствором йода, салфетка. Объекты: чешуи лука, готовые микропрепараты животных клеток.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Ход работы: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1.Приготовьте препарат кожицы чешуи лука: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-капните на предметное стекло 1-2 капли раствора йода;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-аккуратно с помощью иглы снимите тонкую кожицу с внутренней (вогнутой) поверхности сочной чешуи лука;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-поместите кожицу в каплю раствора, расправьте иглой и покройте покровным стеклом.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2.Повторите правила работы с микроскопом и подготовьте его к работе.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3.Рассмотрите препарат под микроскопом. Зарисуйте группу клеток, показав на рисунке их форму и взаимное расположение. Попишите рисунок «Клетки кожицы чешуи лука под микроскопом». Рассмотрите рисунок растительной клетки на таблице и в учебнике (с.21). Зарисуйте крупно одну из клеток и подпишите название ее основных частей (мембрана + оболочка, цитоплазма, вакуоль, ядро, пластиды).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4.Рассмотрите готовый препарат клеток животного организма. Зарисуйте группу клеток и одну из клеток, пользуясь рисунком животной клетки на таблице и в учебнике (с.20). Подпишите название ее основных частей (мембрана, цитоплазма, ядро).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5.</w:t>
      </w:r>
      <w:r>
        <w:rPr>
          <w:rStyle w:val="c0"/>
          <w:i/>
          <w:iCs/>
          <w:color w:val="000000"/>
        </w:rPr>
        <w:t>Сделайте вывод</w:t>
      </w:r>
      <w:r>
        <w:rPr>
          <w:rStyle w:val="c0"/>
          <w:color w:val="000000"/>
        </w:rPr>
        <w:t>, сравнив растительную и животную клетку. Найдите черты сходства и различия, запишите в тетрадь.  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i/>
          <w:iCs/>
          <w:color w:val="000000"/>
        </w:rPr>
        <w:t>3.Стадия рефлексии.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Вернемся к записям в тетради о строении клетки. Были ли они полными? Конечно, нет! Теперь ваши знания о клетке значительно расширены. Есть ли вопросы по тексту учебника? (Если есть, учитель дает разъяснения).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Проверим, как вы усвоили новый материал.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Часть III.</w:t>
      </w:r>
      <w:r>
        <w:rPr>
          <w:rStyle w:val="c0"/>
          <w:color w:val="000000"/>
        </w:rPr>
        <w:t> Подведение итогов, выставление оценок за урок.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b/>
          <w:bCs/>
          <w:color w:val="000000"/>
        </w:rPr>
        <w:t>Домашнее задание: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- учебник, п.3, вопросы на с.24</w:t>
      </w:r>
    </w:p>
    <w:p w:rsidR="00B81077" w:rsidRDefault="00B81077" w:rsidP="00B81077">
      <w:pPr>
        <w:pStyle w:val="c4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- составить синквейн к слову «клетка».</w:t>
      </w:r>
    </w:p>
    <w:p w:rsidR="00BA1BAA" w:rsidRDefault="00BA1BAA"/>
    <w:sectPr w:rsidR="00BA1BAA" w:rsidSect="00BA1B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077"/>
    <w:rsid w:val="00132DA5"/>
    <w:rsid w:val="00B81077"/>
    <w:rsid w:val="00BA1BAA"/>
    <w:rsid w:val="00F6005C"/>
    <w:rsid w:val="00F80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B81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B81077"/>
  </w:style>
  <w:style w:type="character" w:customStyle="1" w:styleId="c0">
    <w:name w:val="c0"/>
    <w:basedOn w:val="a0"/>
    <w:rsid w:val="00B81077"/>
  </w:style>
  <w:style w:type="character" w:customStyle="1" w:styleId="apple-converted-space">
    <w:name w:val="apple-converted-space"/>
    <w:basedOn w:val="a0"/>
    <w:rsid w:val="00B810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B810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B81077"/>
  </w:style>
  <w:style w:type="character" w:customStyle="1" w:styleId="c0">
    <w:name w:val="c0"/>
    <w:basedOn w:val="a0"/>
    <w:rsid w:val="00B81077"/>
  </w:style>
  <w:style w:type="character" w:customStyle="1" w:styleId="apple-converted-space">
    <w:name w:val="apple-converted-space"/>
    <w:basedOn w:val="a0"/>
    <w:rsid w:val="00B810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ADMIN</cp:lastModifiedBy>
  <cp:revision>2</cp:revision>
  <dcterms:created xsi:type="dcterms:W3CDTF">2017-09-25T09:47:00Z</dcterms:created>
  <dcterms:modified xsi:type="dcterms:W3CDTF">2017-09-25T09:47:00Z</dcterms:modified>
</cp:coreProperties>
</file>