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613" w:rsidRPr="000B264F" w:rsidRDefault="00197C2C" w:rsidP="00087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20"/>
        </w:rPr>
        <w:t xml:space="preserve"> </w:t>
      </w:r>
      <w:r w:rsidR="00087613" w:rsidRPr="000B264F">
        <w:rPr>
          <w:rFonts w:ascii="Arial" w:eastAsia="Times New Roman" w:hAnsi="Arial" w:cs="Arial"/>
          <w:b/>
          <w:bCs/>
          <w:color w:val="767676"/>
          <w:sz w:val="21"/>
          <w:szCs w:val="21"/>
          <w:u w:val="single"/>
        </w:rPr>
        <w:t>ПОЯСНИТЕЛЬНАЯ ЗАПИСКА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Рабо</w:t>
      </w:r>
      <w:r>
        <w:rPr>
          <w:rFonts w:ascii="Arial" w:eastAsia="Times New Roman" w:hAnsi="Arial" w:cs="Arial"/>
          <w:color w:val="767676"/>
          <w:sz w:val="21"/>
          <w:szCs w:val="21"/>
        </w:rPr>
        <w:t>чая программа  по английскому языку для 3  класса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составлена на основе: авторской программы к УМК «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Rainbow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English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» авторов О. В. Афанасьевой, И. В. Михеевой, Н. В. Языковой, Е. А. Колесниковой «Программа для общеобразовательных учреждений. Серия “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Rainbow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English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”. «Английский язык» (2—4 классы)», книги для учителя учебно-методического комплекса «Английский язык. 3 класс. (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Rainbow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English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)», авторов O. B. Афанасьевой и И. В. Михеевой</w:t>
      </w:r>
      <w:proofErr w:type="gram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.</w:t>
      </w:r>
      <w:proofErr w:type="gram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(</w:t>
      </w:r>
      <w:proofErr w:type="gram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э</w:t>
      </w:r>
      <w:proofErr w:type="gramEnd"/>
      <w:r w:rsidRPr="000B264F">
        <w:rPr>
          <w:rFonts w:ascii="Arial" w:eastAsia="Times New Roman" w:hAnsi="Arial" w:cs="Arial"/>
          <w:color w:val="767676"/>
          <w:sz w:val="21"/>
          <w:szCs w:val="21"/>
        </w:rPr>
        <w:t>лектронный ресурс : 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www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. 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drofa.ru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)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Данная рабочая программа ориентирована на обучение английскому языку учащихся 3-го класса (2-й год обучения). В соответствии с учебным планом на изучение данного курса отводится 68 часов (из расчёта – 2 часа в неделю). Изучение курса проводится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по УМК Английский язык. 3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кл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. В 2 ч.: учебник для общеобразовательных учреждений / O. В. Афанасьева, И. В. Михеева - М.: Дрофа, 2013.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Выбор авторской программы обусловлен тем, что она разработана в соответствии с новым Государственным стандартом начального общего образования, примерной программой начального образования по иностранному языку и программой формирования универсальных учебных действий. </w:t>
      </w:r>
      <w:proofErr w:type="gramStart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Выбранная программа полностью реализует все обозначенные в ФГОС требования к современному иноязычному образованию, обеспечивает пошаговое достижение личностных,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метапредметных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и предметных результатов обучения, представляет возможность формировать у учащихся умения: решать творческие задачи, распределять работу и договариваться в процессе коллективной деятельности, самостоятельно устанавливать последовательность действий для решения учебных задач, а также формировать навыки самоконтроля.</w:t>
      </w:r>
      <w:proofErr w:type="gramEnd"/>
    </w:p>
    <w:p w:rsidR="00087613" w:rsidRPr="000B264F" w:rsidRDefault="00087613" w:rsidP="00087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087613" w:rsidRPr="000B264F" w:rsidRDefault="00087613" w:rsidP="00087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  <w:u w:val="single"/>
        </w:rPr>
        <w:t>СТРУКТУРА КУРСА</w:t>
      </w:r>
    </w:p>
    <w:p w:rsidR="00087613" w:rsidRPr="000B264F" w:rsidRDefault="00087613" w:rsidP="00087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tbl>
      <w:tblPr>
        <w:tblW w:w="9315" w:type="dxa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4"/>
        <w:gridCol w:w="5495"/>
        <w:gridCol w:w="1762"/>
        <w:gridCol w:w="1584"/>
      </w:tblGrid>
      <w:tr w:rsidR="00087613" w:rsidRPr="000B264F" w:rsidTr="003D57BB">
        <w:trPr>
          <w:trHeight w:val="375"/>
          <w:jc w:val="center"/>
        </w:trPr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№</w:t>
            </w:r>
          </w:p>
        </w:tc>
        <w:tc>
          <w:tcPr>
            <w:tcW w:w="5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раздел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кол-во</w:t>
            </w:r>
          </w:p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часов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контроль</w:t>
            </w:r>
          </w:p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кол-во часов</w:t>
            </w:r>
          </w:p>
        </w:tc>
      </w:tr>
      <w:tr w:rsidR="00087613" w:rsidRPr="000B264F" w:rsidTr="003D57BB">
        <w:trPr>
          <w:trHeight w:val="465"/>
          <w:jc w:val="center"/>
        </w:trPr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1.</w:t>
            </w:r>
          </w:p>
        </w:tc>
        <w:tc>
          <w:tcPr>
            <w:tcW w:w="5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val="en-US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val="en-US"/>
              </w:rPr>
              <w:t>“What We See and What We Have”</w:t>
            </w:r>
          </w:p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(«Что мы видим, и что у нас есть»)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8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</w:t>
            </w:r>
          </w:p>
        </w:tc>
      </w:tr>
      <w:tr w:rsidR="00087613" w:rsidRPr="000B264F" w:rsidTr="003D57BB">
        <w:trPr>
          <w:trHeight w:val="465"/>
          <w:jc w:val="center"/>
        </w:trPr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2.</w:t>
            </w:r>
          </w:p>
        </w:tc>
        <w:tc>
          <w:tcPr>
            <w:tcW w:w="5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“</w:t>
            </w:r>
            <w:proofErr w:type="spellStart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What</w:t>
            </w:r>
            <w:proofErr w:type="spellEnd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</w:t>
            </w:r>
            <w:proofErr w:type="spellStart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We</w:t>
            </w:r>
            <w:proofErr w:type="spellEnd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</w:t>
            </w:r>
            <w:proofErr w:type="spellStart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Like</w:t>
            </w:r>
            <w:proofErr w:type="spellEnd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”</w:t>
            </w:r>
          </w:p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(«Что мы любим»)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8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</w:t>
            </w:r>
          </w:p>
        </w:tc>
      </w:tr>
      <w:tr w:rsidR="00087613" w:rsidRPr="000B264F" w:rsidTr="003D57BB">
        <w:trPr>
          <w:trHeight w:val="465"/>
          <w:jc w:val="center"/>
        </w:trPr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3.</w:t>
            </w:r>
          </w:p>
        </w:tc>
        <w:tc>
          <w:tcPr>
            <w:tcW w:w="5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“</w:t>
            </w:r>
            <w:proofErr w:type="spellStart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What</w:t>
            </w:r>
            <w:proofErr w:type="spellEnd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 </w:t>
            </w:r>
            <w:proofErr w:type="spellStart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Colour</w:t>
            </w:r>
            <w:proofErr w:type="spellEnd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?”</w:t>
            </w:r>
          </w:p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(«Какого цвета</w:t>
            </w:r>
            <w:proofErr w:type="gramStart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?...»)</w:t>
            </w:r>
            <w:proofErr w:type="gramEnd"/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8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</w:t>
            </w:r>
          </w:p>
        </w:tc>
      </w:tr>
      <w:tr w:rsidR="00087613" w:rsidRPr="000B264F" w:rsidTr="003D57BB">
        <w:trPr>
          <w:trHeight w:val="465"/>
          <w:jc w:val="center"/>
        </w:trPr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4.</w:t>
            </w:r>
          </w:p>
        </w:tc>
        <w:tc>
          <w:tcPr>
            <w:tcW w:w="5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“</w:t>
            </w:r>
            <w:proofErr w:type="spellStart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How</w:t>
            </w:r>
            <w:proofErr w:type="spellEnd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</w:t>
            </w:r>
            <w:proofErr w:type="spellStart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Many</w:t>
            </w:r>
            <w:proofErr w:type="spellEnd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?”</w:t>
            </w:r>
          </w:p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(«Сколько?»)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8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</w:t>
            </w:r>
          </w:p>
        </w:tc>
      </w:tr>
      <w:tr w:rsidR="00087613" w:rsidRPr="000B264F" w:rsidTr="003D57BB">
        <w:trPr>
          <w:trHeight w:val="465"/>
          <w:jc w:val="center"/>
        </w:trPr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5</w:t>
            </w:r>
          </w:p>
        </w:tc>
        <w:tc>
          <w:tcPr>
            <w:tcW w:w="5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“</w:t>
            </w:r>
            <w:proofErr w:type="spellStart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Happy</w:t>
            </w:r>
            <w:proofErr w:type="spellEnd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 </w:t>
            </w:r>
            <w:proofErr w:type="spellStart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Birthday</w:t>
            </w:r>
            <w:proofErr w:type="spellEnd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!”</w:t>
            </w:r>
          </w:p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(«С Днем рождения!»)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8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</w:t>
            </w:r>
          </w:p>
        </w:tc>
      </w:tr>
      <w:tr w:rsidR="00087613" w:rsidRPr="000B264F" w:rsidTr="003D57BB">
        <w:trPr>
          <w:trHeight w:val="465"/>
          <w:jc w:val="center"/>
        </w:trPr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6</w:t>
            </w:r>
          </w:p>
        </w:tc>
        <w:tc>
          <w:tcPr>
            <w:tcW w:w="5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“</w:t>
            </w:r>
            <w:proofErr w:type="spellStart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What’s</w:t>
            </w:r>
            <w:proofErr w:type="spellEnd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 </w:t>
            </w:r>
            <w:proofErr w:type="spellStart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Your</w:t>
            </w:r>
            <w:proofErr w:type="spellEnd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 </w:t>
            </w:r>
            <w:proofErr w:type="spellStart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Job</w:t>
            </w:r>
            <w:proofErr w:type="spellEnd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?”</w:t>
            </w:r>
          </w:p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(«Чем ты занимаешься?»)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8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</w:t>
            </w:r>
          </w:p>
        </w:tc>
      </w:tr>
      <w:tr w:rsidR="00087613" w:rsidRPr="000B264F" w:rsidTr="003D57BB">
        <w:trPr>
          <w:trHeight w:val="465"/>
          <w:jc w:val="center"/>
        </w:trPr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7</w:t>
            </w:r>
          </w:p>
        </w:tc>
        <w:tc>
          <w:tcPr>
            <w:tcW w:w="5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“</w:t>
            </w:r>
            <w:proofErr w:type="spellStart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Animals</w:t>
            </w:r>
            <w:proofErr w:type="spellEnd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”</w:t>
            </w:r>
          </w:p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(«Животные»)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8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</w:t>
            </w:r>
          </w:p>
        </w:tc>
      </w:tr>
      <w:tr w:rsidR="00087613" w:rsidRPr="000B264F" w:rsidTr="003D57BB">
        <w:trPr>
          <w:trHeight w:val="465"/>
          <w:jc w:val="center"/>
        </w:trPr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8</w:t>
            </w:r>
          </w:p>
        </w:tc>
        <w:tc>
          <w:tcPr>
            <w:tcW w:w="5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val="en-US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val="en-US"/>
              </w:rPr>
              <w:t>“Seasons and Months”</w:t>
            </w:r>
          </w:p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val="en-US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val="en-US"/>
              </w:rPr>
              <w:t>(«</w:t>
            </w: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Сезоны</w:t>
            </w: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val="en-US"/>
              </w:rPr>
              <w:t> </w:t>
            </w: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и</w:t>
            </w: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val="en-US"/>
              </w:rPr>
              <w:t> </w:t>
            </w: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месяцы</w:t>
            </w: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  <w:lang w:val="en-US"/>
              </w:rPr>
              <w:t>»)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8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</w:t>
            </w:r>
          </w:p>
        </w:tc>
      </w:tr>
      <w:tr w:rsidR="00087613" w:rsidRPr="000B264F" w:rsidTr="003D57BB">
        <w:trPr>
          <w:trHeight w:val="465"/>
          <w:jc w:val="center"/>
        </w:trPr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9</w:t>
            </w:r>
          </w:p>
        </w:tc>
        <w:tc>
          <w:tcPr>
            <w:tcW w:w="5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Уроки общего повторения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4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3</w:t>
            </w:r>
          </w:p>
        </w:tc>
      </w:tr>
      <w:tr w:rsidR="00087613" w:rsidRPr="000B264F" w:rsidTr="003D57BB">
        <w:trPr>
          <w:trHeight w:val="450"/>
          <w:jc w:val="center"/>
        </w:trPr>
        <w:tc>
          <w:tcPr>
            <w:tcW w:w="2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10</w:t>
            </w:r>
          </w:p>
        </w:tc>
        <w:tc>
          <w:tcPr>
            <w:tcW w:w="51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Итого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68</w:t>
            </w:r>
          </w:p>
        </w:tc>
        <w:tc>
          <w:tcPr>
            <w:tcW w:w="1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11</w:t>
            </w:r>
          </w:p>
        </w:tc>
      </w:tr>
    </w:tbl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087613" w:rsidRPr="000B264F" w:rsidRDefault="00087613" w:rsidP="00087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  <w:u w:val="single"/>
        </w:rPr>
        <w:t>ЦЕЛИ ОБУЧЕНИЯ АНГЛИЙСКОМУ ЯЗЫКУ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proofErr w:type="gramStart"/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>Интегративная цель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 – формирование элементарной коммуникативной компетенции в совокупности пяти ее составляющих: речевой, языковой,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социокультурной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, учебно-познавательной и компенсаторной компетенций, т.е. осуществление младшим школьником межличностного и межкультурного общения с носителями изучаемого иностранного языка в соответствующих его жизненному опыту ситуациях.</w:t>
      </w:r>
      <w:proofErr w:type="gramEnd"/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>Коммуникативная цель –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 ведущая на уроках английского языка на основе учебно-методических комплексов серии “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Rainbow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English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” в процессе реализации, которой осуществляется воспитание, общее и филологическое образование и личностное развитие школьников 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>Воспитательная цель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 - в процессе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соизучения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языков и культур, общепринятых человеческих и базовых национальных ценностей, представленных в содержании учебников, осуществляется духовно-нравственное воспитание младших школьников, предусматривающее принятие ими моральных норм и нравственных установок. Благодаря совместной деятельности, межличностному общению формируется эмоционально-оценочное отношение к миру, развивается культура общения.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>Образовательная цель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 - использование иностранного языка как средства получения информации: приобретение общих знаний об окружающей действительности, знакомство с </w:t>
      </w:r>
      <w:proofErr w:type="gram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новыми</w:t>
      </w:r>
      <w:proofErr w:type="gramEnd"/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лингвистическими явлениями и понятиями способствующими расширению общего и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lastRenderedPageBreak/>
        <w:t>филологического кругозора младших школьников.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>Развивающая цель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 – особая организация процесса изучения английского языка, способствующая развитию интеллектуальных и познавательных способностей младших школьников: восприятие, запоминание, осмысление новой информации, развитие речевых способностей, личностных качеств, творческого мышления и воображения в процессе участия младших школьников в моделированных ситуациях общения, ролевых играх</w:t>
      </w:r>
    </w:p>
    <w:p w:rsidR="00087613" w:rsidRPr="000B264F" w:rsidRDefault="00087613" w:rsidP="00087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>РЕЗУЛЬТАТЫ ОСВОЕНИЯ ПРОГРАММЫ ПО АНГЛИЙСКОМУ ЯЗЫКУ</w:t>
      </w:r>
    </w:p>
    <w:p w:rsidR="00087613" w:rsidRPr="000B264F" w:rsidRDefault="00087613" w:rsidP="00087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>(К КОНЦУ 3 КЛАССА)</w:t>
      </w:r>
    </w:p>
    <w:p w:rsidR="00087613" w:rsidRPr="000B264F" w:rsidRDefault="00087613" w:rsidP="00087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  <w:u w:val="single"/>
        </w:rPr>
        <w:t>ЛИЧНОСТНЫЕ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В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мира. Школьники приобретают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Учащиеся осознают, что слова английского языка попадают в лексикон родного языка, существует так называемая интернациональная лексика, с которой они будут знакомиться в течение всего курса обучения английскому языку.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Закладываются основы коммуникативной культуры младших школьников (учатся самостоятельно ставить и решать личностно-значимые коммуникативные задачи, при этом адекватно используя имеющиеся речевые и неречевые средства, соблюдая речевой этикет.) Работа по УМК данной серии будет способствовать дальнейшему формированию у учащихся интереса к английскому языку, к истории и культуре страны изучаемого языка, а также развитию познавательных мотивов, поможет усилить желание изучать иностранный язык в будущем.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tbl>
      <w:tblPr>
        <w:tblW w:w="9570" w:type="dxa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4785"/>
      </w:tblGrid>
      <w:tr w:rsidR="00087613" w:rsidRPr="000B264F" w:rsidTr="003D57BB">
        <w:trPr>
          <w:jc w:val="center"/>
        </w:trPr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У учащихся будут сформированы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Учащиеся получат возможность для формирования</w:t>
            </w:r>
          </w:p>
        </w:tc>
      </w:tr>
      <w:tr w:rsidR="00087613" w:rsidRPr="000B264F" w:rsidTr="003D57BB">
        <w:trPr>
          <w:jc w:val="center"/>
        </w:trPr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внутренняя позиция школьника на уровне положительного отношения к учебной деятельности, принятие образа «хорошего» ученика как ученика, обладающего познавательной активностью, инициативностью;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стремление к соблюдению языковых норм как условию взаимопонимания собеседников;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понимание сопричастности к языку своего народа (я – носитель языка)</w:t>
            </w:r>
            <w:proofErr w:type="gramStart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;</w:t>
            </w:r>
            <w:proofErr w:type="gramEnd"/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- уважение к своей семье, культуре своего народа и народов других стран;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ориентация в нравственном содержании собственных поступков и поступков других людей, умение находить категории в культуре разных народов;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осознание предложения и текста как сре</w:t>
            </w:r>
            <w:proofErr w:type="gramStart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дств дл</w:t>
            </w:r>
            <w:proofErr w:type="gramEnd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я выражения мыслей и чувств;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восприятие английского языка как главной части культуры англо-говорящих народов.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lastRenderedPageBreak/>
              <w:t>-</w:t>
            </w: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осознания языка, в т.ч. иностранного, как основного средства общения между людьми;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положительной мотивации и познавательного интереса к учению английского языка, активной позиции учащегося при изучении нового материала; внимания к особенностям произношения и написания слов;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-адекватного восприятия оценки собственной деятельности одноклассниками, учителем, </w:t>
            </w: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способности к адекватной самооценке.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.</w:t>
            </w:r>
          </w:p>
        </w:tc>
      </w:tr>
    </w:tbl>
    <w:p w:rsidR="00087613" w:rsidRPr="000B264F" w:rsidRDefault="00087613" w:rsidP="00087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087613" w:rsidRPr="000B264F" w:rsidRDefault="00087613" w:rsidP="00087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  <w:u w:val="single"/>
        </w:rPr>
        <w:t>ПРЕДМЕТНЫЕ</w:t>
      </w:r>
    </w:p>
    <w:p w:rsidR="00087613" w:rsidRPr="000B264F" w:rsidRDefault="00087613" w:rsidP="00087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proofErr w:type="gramStart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Основными предметными результатами освоения предлагаемой рабочей программы являются: формирование иноязычных коммуникативных умений в говорении, чтении, письме и письменной речи и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аудировании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; приобретение учащимися знаний о фонетической, лексической, грамматической и орфографической сторонах речи и навыков оперирования данными знаниями; знакомство с общими сведениями о странах изучаемого языка.</w:t>
      </w:r>
      <w:proofErr w:type="gramEnd"/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>Речевая компетенция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  <w:u w:val="single"/>
        </w:rPr>
        <w:t>Говорение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  <w:u w:val="single"/>
        </w:rPr>
        <w:t>Цель обучения говорению в 3 классе</w:t>
      </w:r>
      <w:r w:rsidRPr="000B264F">
        <w:rPr>
          <w:rFonts w:ascii="Arial" w:eastAsia="Times New Roman" w:hAnsi="Arial" w:cs="Arial"/>
          <w:color w:val="767676"/>
          <w:sz w:val="21"/>
          <w:szCs w:val="21"/>
          <w:u w:val="single"/>
        </w:rPr>
        <w:t>.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 Научиться вести элементарный диалог, рассказывать о себе, описывать картинку, характеризовать персонаж рассказа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>Выпускник научится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: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составлять небольшое описание предмета, картинки, персонажа (с опорой на предлагаемый образец);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рассказывать о себе, своей семье, друге;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кратко излагать содержание прочитанного текста;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-называть время</w:t>
      </w:r>
      <w:proofErr w:type="gram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,;</w:t>
      </w:r>
      <w:proofErr w:type="gramEnd"/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lastRenderedPageBreak/>
        <w:t>- говорить о том, что хорошо, а что плохо;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оценивать выполняемую деятельность;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уточнять цветовые характеристики предметов и животных, составлять их краткие описания;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говорить о физическом состоянии человека;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- </w:t>
      </w:r>
      <w:proofErr w:type="gram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высказывать свое отношение</w:t>
      </w:r>
      <w:proofErr w:type="gram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к предметам, людям и животным;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обсуждать времена года.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  <w:u w:val="single"/>
        </w:rPr>
        <w:t>Аудирование</w:t>
      </w:r>
      <w:proofErr w:type="spellEnd"/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  <w:u w:val="single"/>
        </w:rPr>
        <w:t xml:space="preserve">Цель обучения </w:t>
      </w:r>
      <w:proofErr w:type="spellStart"/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  <w:u w:val="single"/>
        </w:rPr>
        <w:t>аудированию</w:t>
      </w:r>
      <w:proofErr w:type="spellEnd"/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  <w:u w:val="single"/>
        </w:rPr>
        <w:t xml:space="preserve"> в 3 классе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. Научиться понимать на слух речь учителя, основное содержание небольших доступных текстов, построенных на знакомом материале.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>Выпускник научится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: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воспринимать на слух отдельные звуки, слова, фразы, микро-ситуации и микро-диалоги, а затем и более протяженные тексты различного характера с различной глубиной проникновения в их содержание;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- понимать на слух речь учителя и одноклассников при непосредственном общении и вербально /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невербально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реагировать на </w:t>
      </w:r>
      <w:proofErr w:type="gram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услышанное</w:t>
      </w:r>
      <w:proofErr w:type="gramEnd"/>
      <w:r w:rsidRPr="000B264F">
        <w:rPr>
          <w:rFonts w:ascii="Arial" w:eastAsia="Times New Roman" w:hAnsi="Arial" w:cs="Arial"/>
          <w:color w:val="767676"/>
          <w:sz w:val="21"/>
          <w:szCs w:val="21"/>
        </w:rPr>
        <w:t>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понимать основное содержание небольших сообщений, рассказов, сказок в аудиозаписи, построенных в основном на знакомом языковом материале;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использовать зрительные опоры при восприятии на слух текстов, содержащих незнакомые слова;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  <w:u w:val="single"/>
        </w:rPr>
        <w:t>Чтение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  <w:u w:val="single"/>
        </w:rPr>
        <w:t>Цель обучения чтению в 3 классе</w:t>
      </w: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>. 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Научиться читать вслух небольшие тексты, построенные на знакомом материале, понимать содержание несложных текстов, извлекать из них запрашиваемую информацию.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>Выпускник научится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: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соотносить графический образ английского слова с его звуковым образом;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читать вслух небольшой текст, построенный на изученном языковом материале, соблюдая правила произношения и соответствующую интонацию;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читать про себя и понимать содержание небольшого текста, построенного в основном на изученном языковом материале;</w:t>
      </w:r>
    </w:p>
    <w:p w:rsidR="00087613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находить в тексте необходимую информацию в процессе чтения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  <w:u w:val="single"/>
        </w:rPr>
        <w:lastRenderedPageBreak/>
        <w:br/>
        <w:t>Письмо и письменная речь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  <w:u w:val="single"/>
        </w:rPr>
        <w:t>Цель обучения письменной речи в 3 классе.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 Научиться писать небольшие тексты с опорой на образец.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>Выпускник научится: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составлять краткие письменные высказывания на основе образца, а также отвечать на вопросы к текстам в письменной форме;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восстанавливать графический образ букв, слов;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заполнять пропуски в предложениях;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писать ответы на вопросы/вопросы к ответам;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 составлять из данных слов предложения;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выписывать из теста слова, словосочетания и предложения;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- письменно фиксировать </w:t>
      </w:r>
      <w:proofErr w:type="gram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запрашиваемую</w:t>
      </w:r>
      <w:proofErr w:type="gram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информации из текстов для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аудирования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>Языковая компетенция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  <w:u w:val="single"/>
        </w:rPr>
        <w:t>Графика, каллиграфия, орфография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  <w:u w:val="single"/>
        </w:rPr>
        <w:t>Цель обучения орфографии в 3 классе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. Научиться писать все буквы английского алфавита и наиболее употребительные слова.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>Выпускник начальной школы научится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: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воспроизводить графически и каллиграфически корректно все буквы английского алфавита (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полупечатное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написание букв, буквосочетаний, слов); устанавливать звукобуквенные соответствия;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пользоваться английским алфавитом, знать последовательность букв в нем;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списывать текст;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отличать буквы от знаков транскрипции; вычленять значок апострофа;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сравнивать и анализировать буквосочетания английского языка;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группировать слова в соответствии с изученными правилами чтения;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- оформлять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орфографически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наиболее употребительные слова (активный словарь).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  <w:u w:val="single"/>
        </w:rPr>
        <w:t>Фонетическая сторона речи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  <w:u w:val="single"/>
        </w:rPr>
        <w:lastRenderedPageBreak/>
        <w:t>Цель обучения фонетике в 3 классе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. Сформировать элементарные навыки произнесения всех звуков и сочетаний звуков английского языка.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>Выпускник научится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: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произносить английские звуки, слова и большие или меньшие отрезки речи преимущественно с помощью подражания образцу на основе принципа аппроксимации,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правильно оформлять звуки интонационно.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proofErr w:type="gram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- различать на слух и адекватно произносить все звуки английского языка, соблюдая нормы произношения звуков (долгота и краткость гласных, отсутствие оглушения</w:t>
      </w:r>
      <w:proofErr w:type="gramEnd"/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звонких согласных в конце слова, отсутствие смягчения согласных перед гласными);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находить в тексте слова с заданным звуком;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вычленять дифтонги;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соблюдать правильное ударение в изолированном слове, фразе, не ставить ударение на служебных словах (артиклях, предлогах, союзах);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соблюдать основные ритмико-интонационные особенности предложений (</w:t>
      </w:r>
      <w:proofErr w:type="gram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повествовательное</w:t>
      </w:r>
      <w:proofErr w:type="gramEnd"/>
      <w:r w:rsidRPr="000B264F">
        <w:rPr>
          <w:rFonts w:ascii="Arial" w:eastAsia="Times New Roman" w:hAnsi="Arial" w:cs="Arial"/>
          <w:color w:val="767676"/>
          <w:sz w:val="21"/>
          <w:szCs w:val="21"/>
        </w:rPr>
        <w:t>, побудительное, общий и специальные вопросы);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членить предложения на смысловые группы и интонационно оформлять их;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различать коммуникативные типы предложений по интонации;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соотносить изучаемые слова с их транскрипционным изображением.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  <w:u w:val="single"/>
        </w:rPr>
        <w:t>Лексическая сторона речи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  <w:u w:val="single"/>
        </w:rPr>
        <w:t>Цель обучения лексике в 3 классе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. Научиться употреблять в речи лексические единицы, обслуживающие ситуации общения в рамках тематики начальной школы.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>Выпускник научится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: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узнавать в письменном и устном тексте, воспроизводить и употреблять в речи лексические единицы, обслуживающие ситуации общения в пределах тематики 3 класса школы, в соответствии с коммуникативной задачей;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использовать в речи простейшие устойчивые словосочетания, речевые клише, оценочную лексику в соответствии с коммуникативной задачей;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использовать в речи элементы речевого этикета, отражающие культуру страны изучаемого языка;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использовать в речи простые словосочетания устойчивого характера (</w:t>
      </w:r>
      <w:proofErr w:type="spellStart"/>
      <w:proofErr w:type="gram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t</w:t>
      </w:r>
      <w:proofErr w:type="gramEnd"/>
      <w:r w:rsidRPr="000B264F">
        <w:rPr>
          <w:rFonts w:ascii="Arial" w:eastAsia="Times New Roman" w:hAnsi="Arial" w:cs="Arial"/>
          <w:color w:val="767676"/>
          <w:sz w:val="21"/>
          <w:szCs w:val="21"/>
        </w:rPr>
        <w:t>о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go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to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school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,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to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go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to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the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cinema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at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the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weekend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etc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);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lastRenderedPageBreak/>
        <w:t xml:space="preserve">- научатся различать способы словообразования в современном английском языке, как аффиксация (образование существительных при помощи суффикса </w:t>
      </w:r>
      <w:proofErr w:type="gram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-</w:t>
      </w:r>
      <w:proofErr w:type="spellStart"/>
      <w:r w:rsidRPr="000B264F">
        <w:rPr>
          <w:rFonts w:ascii="Arial" w:eastAsia="Times New Roman" w:hAnsi="Arial" w:cs="Arial"/>
          <w:i/>
          <w:iCs/>
          <w:color w:val="767676"/>
          <w:sz w:val="21"/>
          <w:szCs w:val="21"/>
        </w:rPr>
        <w:t>е</w:t>
      </w:r>
      <w:proofErr w:type="gramEnd"/>
      <w:r w:rsidRPr="000B264F">
        <w:rPr>
          <w:rFonts w:ascii="Arial" w:eastAsia="Times New Roman" w:hAnsi="Arial" w:cs="Arial"/>
          <w:i/>
          <w:iCs/>
          <w:color w:val="767676"/>
          <w:sz w:val="21"/>
          <w:szCs w:val="21"/>
        </w:rPr>
        <w:t>r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 для обозначения лиц определенной профессии или занятости (</w:t>
      </w:r>
      <w:proofErr w:type="spellStart"/>
      <w:r w:rsidRPr="000B264F">
        <w:rPr>
          <w:rFonts w:ascii="Arial" w:eastAsia="Times New Roman" w:hAnsi="Arial" w:cs="Arial"/>
          <w:i/>
          <w:iCs/>
          <w:color w:val="767676"/>
          <w:sz w:val="21"/>
          <w:szCs w:val="21"/>
        </w:rPr>
        <w:t>play</w:t>
      </w:r>
      <w:proofErr w:type="spellEnd"/>
      <w:r w:rsidRPr="000B264F">
        <w:rPr>
          <w:rFonts w:ascii="Arial" w:eastAsia="Times New Roman" w:hAnsi="Arial" w:cs="Arial"/>
          <w:i/>
          <w:iCs/>
          <w:color w:val="767676"/>
          <w:sz w:val="21"/>
          <w:szCs w:val="21"/>
        </w:rPr>
        <w:t>—</w:t>
      </w:r>
      <w:proofErr w:type="spellStart"/>
      <w:r w:rsidRPr="000B264F">
        <w:rPr>
          <w:rFonts w:ascii="Arial" w:eastAsia="Times New Roman" w:hAnsi="Arial" w:cs="Arial"/>
          <w:i/>
          <w:iCs/>
          <w:color w:val="767676"/>
          <w:sz w:val="21"/>
          <w:szCs w:val="21"/>
        </w:rPr>
        <w:t>player</w:t>
      </w:r>
      <w:proofErr w:type="spellEnd"/>
      <w:r w:rsidRPr="000B264F">
        <w:rPr>
          <w:rFonts w:ascii="Arial" w:eastAsia="Times New Roman" w:hAnsi="Arial" w:cs="Arial"/>
          <w:i/>
          <w:iCs/>
          <w:color w:val="767676"/>
          <w:sz w:val="21"/>
          <w:szCs w:val="21"/>
        </w:rPr>
        <w:t>, </w:t>
      </w:r>
      <w:proofErr w:type="spellStart"/>
      <w:r w:rsidRPr="000B264F">
        <w:rPr>
          <w:rFonts w:ascii="Arial" w:eastAsia="Times New Roman" w:hAnsi="Arial" w:cs="Arial"/>
          <w:i/>
          <w:iCs/>
          <w:color w:val="767676"/>
          <w:sz w:val="21"/>
          <w:szCs w:val="21"/>
        </w:rPr>
        <w:t>teach</w:t>
      </w:r>
      <w:proofErr w:type="spellEnd"/>
      <w:r w:rsidRPr="000B264F">
        <w:rPr>
          <w:rFonts w:ascii="Arial" w:eastAsia="Times New Roman" w:hAnsi="Arial" w:cs="Arial"/>
          <w:i/>
          <w:iCs/>
          <w:color w:val="767676"/>
          <w:sz w:val="21"/>
          <w:szCs w:val="21"/>
        </w:rPr>
        <w:t> — </w:t>
      </w:r>
      <w:proofErr w:type="spellStart"/>
      <w:r w:rsidRPr="000B264F">
        <w:rPr>
          <w:rFonts w:ascii="Arial" w:eastAsia="Times New Roman" w:hAnsi="Arial" w:cs="Arial"/>
          <w:i/>
          <w:iCs/>
          <w:color w:val="767676"/>
          <w:sz w:val="21"/>
          <w:szCs w:val="21"/>
        </w:rPr>
        <w:t>teacher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);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- опираться на языковую догадку в процессе чтения и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аудирования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на уровне слова: учатся вычислять значение незнакомого слова по его составляющим или на основе знания словообразовательной модели;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учатся соединять слова по смыслу, образуя словосочетания;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val="en-US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  <w:lang w:val="en-US"/>
        </w:rPr>
        <w:t>- </w:t>
      </w:r>
      <w:proofErr w:type="gram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овладевают</w:t>
      </w:r>
      <w:proofErr w:type="gramEnd"/>
      <w:r w:rsidRPr="000B264F">
        <w:rPr>
          <w:rFonts w:ascii="Arial" w:eastAsia="Times New Roman" w:hAnsi="Arial" w:cs="Arial"/>
          <w:color w:val="767676"/>
          <w:sz w:val="21"/>
          <w:szCs w:val="21"/>
          <w:lang w:val="en-US"/>
        </w:rPr>
        <w:t> 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простыми</w:t>
      </w:r>
      <w:r w:rsidRPr="000B264F">
        <w:rPr>
          <w:rFonts w:ascii="Arial" w:eastAsia="Times New Roman" w:hAnsi="Arial" w:cs="Arial"/>
          <w:color w:val="767676"/>
          <w:sz w:val="21"/>
          <w:szCs w:val="21"/>
          <w:lang w:val="en-US"/>
        </w:rPr>
        <w:t> 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словосочетаниями</w:t>
      </w:r>
      <w:r w:rsidRPr="000B264F">
        <w:rPr>
          <w:rFonts w:ascii="Arial" w:eastAsia="Times New Roman" w:hAnsi="Arial" w:cs="Arial"/>
          <w:color w:val="767676"/>
          <w:sz w:val="21"/>
          <w:szCs w:val="21"/>
          <w:lang w:val="en-US"/>
        </w:rPr>
        <w:t> 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устойчивого</w:t>
      </w:r>
      <w:r w:rsidRPr="000B264F">
        <w:rPr>
          <w:rFonts w:ascii="Arial" w:eastAsia="Times New Roman" w:hAnsi="Arial" w:cs="Arial"/>
          <w:color w:val="767676"/>
          <w:sz w:val="21"/>
          <w:szCs w:val="21"/>
          <w:lang w:val="en-US"/>
        </w:rPr>
        <w:t> 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характера</w:t>
      </w:r>
      <w:r w:rsidRPr="000B264F">
        <w:rPr>
          <w:rFonts w:ascii="Arial" w:eastAsia="Times New Roman" w:hAnsi="Arial" w:cs="Arial"/>
          <w:color w:val="767676"/>
          <w:sz w:val="21"/>
          <w:szCs w:val="21"/>
          <w:lang w:val="en-US"/>
        </w:rPr>
        <w:t> (t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о</w:t>
      </w:r>
      <w:r w:rsidRPr="000B264F">
        <w:rPr>
          <w:rFonts w:ascii="Arial" w:eastAsia="Times New Roman" w:hAnsi="Arial" w:cs="Arial"/>
          <w:color w:val="767676"/>
          <w:sz w:val="21"/>
          <w:szCs w:val="21"/>
          <w:lang w:val="en-US"/>
        </w:rPr>
        <w:t> go to school, to go to the cinema at the weekend etc);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val="en-US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  <w:lang w:val="en-US"/>
        </w:rPr>
        <w:t>- </w:t>
      </w:r>
      <w:proofErr w:type="gram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овладевают</w:t>
      </w:r>
      <w:proofErr w:type="gramEnd"/>
      <w:r w:rsidRPr="000B264F">
        <w:rPr>
          <w:rFonts w:ascii="Arial" w:eastAsia="Times New Roman" w:hAnsi="Arial" w:cs="Arial"/>
          <w:color w:val="767676"/>
          <w:sz w:val="21"/>
          <w:szCs w:val="21"/>
          <w:lang w:val="en-US"/>
        </w:rPr>
        <w:t> 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простыми</w:t>
      </w:r>
      <w:r w:rsidRPr="000B264F">
        <w:rPr>
          <w:rFonts w:ascii="Arial" w:eastAsia="Times New Roman" w:hAnsi="Arial" w:cs="Arial"/>
          <w:color w:val="767676"/>
          <w:sz w:val="21"/>
          <w:szCs w:val="21"/>
          <w:lang w:val="en-US"/>
        </w:rPr>
        <w:t> 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репликами</w:t>
      </w:r>
      <w:r w:rsidRPr="000B264F">
        <w:rPr>
          <w:rFonts w:ascii="Arial" w:eastAsia="Times New Roman" w:hAnsi="Arial" w:cs="Arial"/>
          <w:color w:val="767676"/>
          <w:sz w:val="21"/>
          <w:szCs w:val="21"/>
          <w:lang w:val="en-US"/>
        </w:rPr>
        <w:t>-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клише</w:t>
      </w:r>
      <w:r w:rsidRPr="000B264F">
        <w:rPr>
          <w:rFonts w:ascii="Arial" w:eastAsia="Times New Roman" w:hAnsi="Arial" w:cs="Arial"/>
          <w:color w:val="767676"/>
          <w:sz w:val="21"/>
          <w:szCs w:val="21"/>
          <w:lang w:val="en-US"/>
        </w:rPr>
        <w:t> (Thanks for..., You are welcome etc), 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и</w:t>
      </w:r>
      <w:r w:rsidRPr="000B264F">
        <w:rPr>
          <w:rFonts w:ascii="Arial" w:eastAsia="Times New Roman" w:hAnsi="Arial" w:cs="Arial"/>
          <w:color w:val="767676"/>
          <w:sz w:val="21"/>
          <w:szCs w:val="21"/>
          <w:lang w:val="en-US"/>
        </w:rPr>
        <w:t> 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оценочнойлексикой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  <w:lang w:val="en-US"/>
        </w:rPr>
        <w:t> (nice, wonderful, very well, not very well etc);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обращать внимание на вариативность средств выражения, синонимию. При этом особо подчеркивается то, чем слова, близкие по значению, отличаются друг от друга (</w:t>
      </w:r>
      <w:proofErr w:type="spellStart"/>
      <w:r w:rsidRPr="000B264F">
        <w:rPr>
          <w:rFonts w:ascii="Arial" w:eastAsia="Times New Roman" w:hAnsi="Arial" w:cs="Arial"/>
          <w:i/>
          <w:iCs/>
          <w:color w:val="767676"/>
          <w:sz w:val="21"/>
          <w:szCs w:val="21"/>
        </w:rPr>
        <w:t>tall</w:t>
      </w:r>
      <w:proofErr w:type="spellEnd"/>
      <w:r w:rsidRPr="000B264F">
        <w:rPr>
          <w:rFonts w:ascii="Arial" w:eastAsia="Times New Roman" w:hAnsi="Arial" w:cs="Arial"/>
          <w:i/>
          <w:iCs/>
          <w:color w:val="767676"/>
          <w:sz w:val="21"/>
          <w:szCs w:val="21"/>
        </w:rPr>
        <w:t>/</w:t>
      </w:r>
      <w:proofErr w:type="spellStart"/>
      <w:r w:rsidRPr="000B264F">
        <w:rPr>
          <w:rFonts w:ascii="Arial" w:eastAsia="Times New Roman" w:hAnsi="Arial" w:cs="Arial"/>
          <w:i/>
          <w:iCs/>
          <w:color w:val="767676"/>
          <w:sz w:val="21"/>
          <w:szCs w:val="21"/>
        </w:rPr>
        <w:t>high</w:t>
      </w:r>
      <w:proofErr w:type="spellEnd"/>
      <w:r w:rsidRPr="000B264F">
        <w:rPr>
          <w:rFonts w:ascii="Arial" w:eastAsia="Times New Roman" w:hAnsi="Arial" w:cs="Arial"/>
          <w:i/>
          <w:iCs/>
          <w:color w:val="767676"/>
          <w:sz w:val="21"/>
          <w:szCs w:val="21"/>
        </w:rPr>
        <w:t>, </w:t>
      </w:r>
      <w:proofErr w:type="spellStart"/>
      <w:r w:rsidRPr="000B264F">
        <w:rPr>
          <w:rFonts w:ascii="Arial" w:eastAsia="Times New Roman" w:hAnsi="Arial" w:cs="Arial"/>
          <w:i/>
          <w:iCs/>
          <w:color w:val="767676"/>
          <w:sz w:val="21"/>
          <w:szCs w:val="21"/>
        </w:rPr>
        <w:t>fat</w:t>
      </w:r>
      <w:proofErr w:type="spellEnd"/>
      <w:r w:rsidRPr="000B264F">
        <w:rPr>
          <w:rFonts w:ascii="Arial" w:eastAsia="Times New Roman" w:hAnsi="Arial" w:cs="Arial"/>
          <w:i/>
          <w:iCs/>
          <w:color w:val="767676"/>
          <w:sz w:val="21"/>
          <w:szCs w:val="21"/>
        </w:rPr>
        <w:t>/</w:t>
      </w:r>
      <w:proofErr w:type="spellStart"/>
      <w:r w:rsidRPr="000B264F">
        <w:rPr>
          <w:rFonts w:ascii="Arial" w:eastAsia="Times New Roman" w:hAnsi="Arial" w:cs="Arial"/>
          <w:i/>
          <w:iCs/>
          <w:color w:val="767676"/>
          <w:sz w:val="21"/>
          <w:szCs w:val="21"/>
        </w:rPr>
        <w:t>thick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)</w:t>
      </w:r>
      <w:r w:rsidRPr="000B264F">
        <w:rPr>
          <w:rFonts w:ascii="Arial" w:eastAsia="Times New Roman" w:hAnsi="Arial" w:cs="Arial"/>
          <w:i/>
          <w:iCs/>
          <w:color w:val="767676"/>
          <w:sz w:val="21"/>
          <w:szCs w:val="21"/>
        </w:rPr>
        <w:t>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- </w:t>
      </w:r>
      <w:proofErr w:type="gram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у</w:t>
      </w:r>
      <w:proofErr w:type="gram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чатся употреблению предлогов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at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,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in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etc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. случаи существенных различий употребления предлогов в однотипных конструкциях изучаемого и родного языков специально тренируются (в понедельник, ... —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on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Monday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, ...; в 3, ... часа —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at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3, ...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o’clock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)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  <w:u w:val="single"/>
        </w:rPr>
        <w:t>Грамматическая сторона речи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  <w:u w:val="single"/>
        </w:rPr>
        <w:t>Цель обучения грамматике в 3 классе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. Научиться выражать свои коммуникативные намерения, используя знакомые грамматические средства английского языка.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>Выпускник научится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: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- различать формы имен существительных в т. ч способы образования множественного числа таких существительных, как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mouse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,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goose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,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child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различать и образовывать степени сравнения прилагательных. Внимание уделяется регулярным случаям образования сравнительной и превосходной степеней. Особо подчеркивается возможность ряда двусложных прилагательных образовывать степени сравнения разными способами (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clever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 —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cleverer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 —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cleverest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/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clever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 —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more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clever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 —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most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clever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);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различать и образовывать имя числительное (количественные числительные от 13 до 20) и местоимения (притяжательные и указательные местоимения);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-узнавать глагольные формы и их использовать в грамматическом времени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present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simple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- узнавать и использовать в речи модальный глагол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can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, его отрицательную форму;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уделять особое внимание порядку слов в предложении в зависимости от того, каким членом предложения является то или иное слово, в какой функции оно использовано;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- узнавать и использовать в речи инфинитив (неопределенная форма глагола), случаи его использования с частицей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to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(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I’d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like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to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go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there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.) и без нее (I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can’t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go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there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.);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- четко представлять порядок слов в утвердительных, отрицательных и вопросительных предложениях в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present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simple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lastRenderedPageBreak/>
        <w:t>- распознавать, вычленять то или иное грамматическое явление в тексте, выявлять отличия определенных грамматических явлений от схожих явлений грамматики и затем употреблять это явление в речи.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использовать в речи основные коммуникативные типы предложений (</w:t>
      </w:r>
      <w:proofErr w:type="gram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повествовательное</w:t>
      </w:r>
      <w:proofErr w:type="gramEnd"/>
      <w:r w:rsidRPr="000B264F">
        <w:rPr>
          <w:rFonts w:ascii="Arial" w:eastAsia="Times New Roman" w:hAnsi="Arial" w:cs="Arial"/>
          <w:color w:val="767676"/>
          <w:sz w:val="21"/>
          <w:szCs w:val="21"/>
        </w:rPr>
        <w:t>, побудительное, вопросительное), соблюдая правильный порядок слов;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оперировать вопросительными словами (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who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,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what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,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when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,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where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,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why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,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how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) в продуктивных видах речевой деятельности (говорении и письме);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оперировать в речи отрицательными предложениями;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формулировать простые (нераспространенные и распространенные) предложения, предложения с однородными членами, сложноподчиненные предложения;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val="en-US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оперировать в речи сказуемыми разного типа — а) простым глагольным (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He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reads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); б) составным именным (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He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proofErr w:type="gram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is</w:t>
      </w:r>
      <w:proofErr w:type="spellEnd"/>
      <w:proofErr w:type="gram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а 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pupil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. </w:t>
      </w:r>
      <w:r w:rsidRPr="000B264F">
        <w:rPr>
          <w:rFonts w:ascii="Arial" w:eastAsia="Times New Roman" w:hAnsi="Arial" w:cs="Arial"/>
          <w:color w:val="767676"/>
          <w:sz w:val="21"/>
          <w:szCs w:val="21"/>
          <w:lang w:val="en-US"/>
        </w:rPr>
        <w:t>He is ten.); 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составным</w:t>
      </w:r>
      <w:r w:rsidRPr="000B264F">
        <w:rPr>
          <w:rFonts w:ascii="Arial" w:eastAsia="Times New Roman" w:hAnsi="Arial" w:cs="Arial"/>
          <w:color w:val="767676"/>
          <w:sz w:val="21"/>
          <w:szCs w:val="21"/>
          <w:lang w:val="en-US"/>
        </w:rPr>
        <w:t> 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глагольным</w:t>
      </w:r>
      <w:r w:rsidRPr="000B264F">
        <w:rPr>
          <w:rFonts w:ascii="Arial" w:eastAsia="Times New Roman" w:hAnsi="Arial" w:cs="Arial"/>
          <w:color w:val="767676"/>
          <w:sz w:val="21"/>
          <w:szCs w:val="21"/>
          <w:lang w:val="en-US"/>
        </w:rPr>
        <w:t> (I can swim. I like to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proofErr w:type="spellStart"/>
      <w:proofErr w:type="gram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swim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.);</w:t>
      </w:r>
      <w:proofErr w:type="gramEnd"/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оперировать в речи безличными предложениями (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It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is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spring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.);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- образовывать формы единственного и множественного числа существительных, включая случаи man — men, woman — women, mouse — mice, fish — fish, deer — deer,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sheep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—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sheep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,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goose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—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geese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использовать в речи притяжательный падеж имен существительных;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- использовать прилагательные в положительной, сравнительной и превосходной </w:t>
      </w:r>
      <w:proofErr w:type="gram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степенях</w:t>
      </w:r>
      <w:proofErr w:type="gram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сравнения, включая и супплетивные формы (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good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—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better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—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best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;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bad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—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worse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—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worst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);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- выражать коммуникативные намерения с использованием грамматических форм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present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simple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,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future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simple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,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past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simple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(включая правильные и неправильные глаголы) —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val="en-US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оборота</w:t>
      </w:r>
      <w:r w:rsidRPr="000B264F">
        <w:rPr>
          <w:rFonts w:ascii="Arial" w:eastAsia="Times New Roman" w:hAnsi="Arial" w:cs="Arial"/>
          <w:color w:val="767676"/>
          <w:sz w:val="21"/>
          <w:szCs w:val="21"/>
          <w:lang w:val="en-US"/>
        </w:rPr>
        <w:t> to be going to, 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конструкции</w:t>
      </w:r>
      <w:r w:rsidRPr="000B264F">
        <w:rPr>
          <w:rFonts w:ascii="Arial" w:eastAsia="Times New Roman" w:hAnsi="Arial" w:cs="Arial"/>
          <w:color w:val="767676"/>
          <w:sz w:val="21"/>
          <w:szCs w:val="21"/>
          <w:lang w:val="en-US"/>
        </w:rPr>
        <w:t> there is/there are, 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конструкции</w:t>
      </w:r>
      <w:r w:rsidRPr="000B264F">
        <w:rPr>
          <w:rFonts w:ascii="Arial" w:eastAsia="Times New Roman" w:hAnsi="Arial" w:cs="Arial"/>
          <w:color w:val="767676"/>
          <w:sz w:val="21"/>
          <w:szCs w:val="21"/>
          <w:lang w:val="en-US"/>
        </w:rPr>
        <w:t> I’d like to... 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модальныхглаголов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  <w:lang w:val="en-US"/>
        </w:rPr>
        <w:t> can 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и</w:t>
      </w:r>
      <w:r w:rsidRPr="000B264F">
        <w:rPr>
          <w:rFonts w:ascii="Arial" w:eastAsia="Times New Roman" w:hAnsi="Arial" w:cs="Arial"/>
          <w:color w:val="767676"/>
          <w:sz w:val="21"/>
          <w:szCs w:val="21"/>
          <w:lang w:val="en-US"/>
        </w:rPr>
        <w:t> must;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- использовать вспомогательные глаголы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to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be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и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to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do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для построения необходимых вопросительных, отрицательных конструкций;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  <w:lang w:val="en-US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  <w:lang w:val="en-US"/>
        </w:rPr>
        <w:t>- </w:t>
      </w:r>
      <w:proofErr w:type="gram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оперировать</w:t>
      </w:r>
      <w:proofErr w:type="gramEnd"/>
      <w:r w:rsidRPr="000B264F">
        <w:rPr>
          <w:rFonts w:ascii="Arial" w:eastAsia="Times New Roman" w:hAnsi="Arial" w:cs="Arial"/>
          <w:color w:val="767676"/>
          <w:sz w:val="21"/>
          <w:szCs w:val="21"/>
          <w:lang w:val="en-US"/>
        </w:rPr>
        <w:t> 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в</w:t>
      </w:r>
      <w:r w:rsidRPr="000B264F">
        <w:rPr>
          <w:rFonts w:ascii="Arial" w:eastAsia="Times New Roman" w:hAnsi="Arial" w:cs="Arial"/>
          <w:color w:val="767676"/>
          <w:sz w:val="21"/>
          <w:szCs w:val="21"/>
          <w:lang w:val="en-US"/>
        </w:rPr>
        <w:t> 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речи</w:t>
      </w:r>
      <w:r w:rsidRPr="000B264F">
        <w:rPr>
          <w:rFonts w:ascii="Arial" w:eastAsia="Times New Roman" w:hAnsi="Arial" w:cs="Arial"/>
          <w:color w:val="767676"/>
          <w:sz w:val="21"/>
          <w:szCs w:val="21"/>
          <w:lang w:val="en-US"/>
        </w:rPr>
        <w:t> 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наречиями</w:t>
      </w:r>
      <w:r w:rsidRPr="000B264F">
        <w:rPr>
          <w:rFonts w:ascii="Arial" w:eastAsia="Times New Roman" w:hAnsi="Arial" w:cs="Arial"/>
          <w:color w:val="767676"/>
          <w:sz w:val="21"/>
          <w:szCs w:val="21"/>
          <w:lang w:val="en-US"/>
        </w:rPr>
        <w:t> 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времени</w:t>
      </w:r>
      <w:r w:rsidRPr="000B264F">
        <w:rPr>
          <w:rFonts w:ascii="Arial" w:eastAsia="Times New Roman" w:hAnsi="Arial" w:cs="Arial"/>
          <w:color w:val="767676"/>
          <w:sz w:val="21"/>
          <w:szCs w:val="21"/>
          <w:lang w:val="en-US"/>
        </w:rPr>
        <w:t> (always, often, sometimes, never, usually, yesterday, tomorrow), 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степени</w:t>
      </w:r>
      <w:r w:rsidRPr="000B264F">
        <w:rPr>
          <w:rFonts w:ascii="Arial" w:eastAsia="Times New Roman" w:hAnsi="Arial" w:cs="Arial"/>
          <w:color w:val="767676"/>
          <w:sz w:val="21"/>
          <w:szCs w:val="21"/>
          <w:lang w:val="en-US"/>
        </w:rPr>
        <w:t> 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и</w:t>
      </w:r>
      <w:r w:rsidRPr="000B264F">
        <w:rPr>
          <w:rFonts w:ascii="Arial" w:eastAsia="Times New Roman" w:hAnsi="Arial" w:cs="Arial"/>
          <w:color w:val="767676"/>
          <w:sz w:val="21"/>
          <w:szCs w:val="21"/>
          <w:lang w:val="en-US"/>
        </w:rPr>
        <w:t> 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образа</w:t>
      </w:r>
      <w:r w:rsidRPr="000B264F">
        <w:rPr>
          <w:rFonts w:ascii="Arial" w:eastAsia="Times New Roman" w:hAnsi="Arial" w:cs="Arial"/>
          <w:color w:val="767676"/>
          <w:sz w:val="21"/>
          <w:szCs w:val="21"/>
          <w:lang w:val="en-US"/>
        </w:rPr>
        <w:t> 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действия</w:t>
      </w:r>
      <w:r w:rsidRPr="000B264F">
        <w:rPr>
          <w:rFonts w:ascii="Arial" w:eastAsia="Times New Roman" w:hAnsi="Arial" w:cs="Arial"/>
          <w:color w:val="767676"/>
          <w:sz w:val="21"/>
          <w:szCs w:val="21"/>
          <w:lang w:val="en-US"/>
        </w:rPr>
        <w:t> (very, well, badly, much, little);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использовать наиболее употребительные предлоги для обозначения временных и пространственных соответствий (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by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, 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on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, 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in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, 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at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, 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behind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, 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in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 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front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 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of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, 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with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, 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from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, 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of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, 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into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);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использовать в речи личные, указательные, притяжательные и некоторые неопределенные местоимения.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proofErr w:type="spellStart"/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>Социокультурная</w:t>
      </w:r>
      <w:proofErr w:type="spellEnd"/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 xml:space="preserve"> компетенция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>Учащиеся 3 класса знакомятся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 с названиями стран изучаемого языка, приобретают элементарные страноведческие знания о них, получают представление о реалиях и культуре носителей изучаемого языка. Также учащиеся овладевают элементарными нормами речевого этикета, распространенного в англоязычных странах, учатся опираться на эти нормы в различных ситуациях межличностного и межкультурного общения. Младшие школьники учатся представлять свою культуру посредством изучаемого иностранного языка.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>Компенсаторная компетенция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Выпускники начальной школы </w:t>
      </w:r>
      <w:r w:rsidRPr="000B264F">
        <w:rPr>
          <w:rFonts w:ascii="Arial" w:eastAsia="Times New Roman" w:hAnsi="Arial" w:cs="Arial"/>
          <w:color w:val="767676"/>
          <w:sz w:val="21"/>
          <w:szCs w:val="21"/>
          <w:u w:val="single"/>
        </w:rPr>
        <w:t>умеют опираться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 на зрительную наглядность, языковую и контекстуальную догадку при получении информации из </w:t>
      </w:r>
      <w:proofErr w:type="gram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письменного</w:t>
      </w:r>
      <w:proofErr w:type="gram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или звучащего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текста, </w:t>
      </w:r>
      <w:r w:rsidRPr="000B264F">
        <w:rPr>
          <w:rFonts w:ascii="Arial" w:eastAsia="Times New Roman" w:hAnsi="Arial" w:cs="Arial"/>
          <w:color w:val="767676"/>
          <w:sz w:val="21"/>
          <w:szCs w:val="21"/>
          <w:u w:val="single"/>
        </w:rPr>
        <w:t>переспрашивают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 в случае непонимания собеседника, </w:t>
      </w:r>
      <w:r w:rsidRPr="000B264F">
        <w:rPr>
          <w:rFonts w:ascii="Arial" w:eastAsia="Times New Roman" w:hAnsi="Arial" w:cs="Arial"/>
          <w:color w:val="767676"/>
          <w:sz w:val="21"/>
          <w:szCs w:val="21"/>
          <w:u w:val="single"/>
        </w:rPr>
        <w:t>могут заменить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 слова средствами невербальной коммуникации (жестами, мимикой).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>Учебно-познавательная компетенция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  <w:u w:val="single"/>
        </w:rPr>
        <w:t>Результатами овладения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 учебно-познавательной компетенцией </w:t>
      </w:r>
      <w:r w:rsidRPr="000B264F">
        <w:rPr>
          <w:rFonts w:ascii="Arial" w:eastAsia="Times New Roman" w:hAnsi="Arial" w:cs="Arial"/>
          <w:color w:val="767676"/>
          <w:sz w:val="21"/>
          <w:szCs w:val="21"/>
          <w:u w:val="single"/>
        </w:rPr>
        <w:t>является формирование следующих специальных </w:t>
      </w: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  <w:u w:val="single"/>
        </w:rPr>
        <w:t>учебных</w:t>
      </w:r>
      <w:r w:rsidRPr="000B264F">
        <w:rPr>
          <w:rFonts w:ascii="Arial" w:eastAsia="Times New Roman" w:hAnsi="Arial" w:cs="Arial"/>
          <w:color w:val="767676"/>
          <w:sz w:val="21"/>
          <w:szCs w:val="21"/>
          <w:u w:val="single"/>
        </w:rPr>
        <w:t> умений: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пользоваться двуязычным словарем учебника (в том числе транскрипцией);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пользоваться справочными материалами, представленными в виде таблиц, схем и правил;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вести словарь для записи новых слов;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систематизировать слова по тематическому принципу;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находить расхождения и сходства между родным и изучаемым языком на уровне отдельных грамматических явлений (например, употребление артиклей, структура предложения и т. д.);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извлекать нужную информацию из текста на основе имеющейся коммуникативной задачи.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proofErr w:type="gram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Далее представим </w:t>
      </w: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 xml:space="preserve">личностные, </w:t>
      </w:r>
      <w:proofErr w:type="spellStart"/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>метапредметные</w:t>
      </w:r>
      <w:proofErr w:type="spellEnd"/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 xml:space="preserve"> и предметные результаты в познавательной, ценностно-ориентационной, эстетической и трудовой сферах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.</w:t>
      </w:r>
      <w:proofErr w:type="gramEnd"/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  <w:u w:val="single"/>
        </w:rPr>
        <w:t>В познавательной сфере: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умение действовать по образцу при выполнении упражнений и построении самостоятельных письменных и устных высказываний;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lastRenderedPageBreak/>
        <w:t>- умение работать с текстом с опорой на приобретенные умения (например, прогнозировать содержание текста по заголовку, составлять план текста, выделять основную информацию).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  <w:u w:val="single"/>
        </w:rPr>
        <w:t>В ценностно-ориентационной сфере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: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представление о языке как средстве выражения чувств, эмоций, суждений, основе культуры мышления;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приобщение к национальным ценностям, ценностям мировой культуры, ценностям других народов.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  <w:u w:val="single"/>
        </w:rPr>
        <w:t>В эстетической сфере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: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овладение элементарными средствами выражения чувств, эмоций и отношений на иностранном языке;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развитие чувства прекрасного, ощущения красоты в процессе знакомства с плодами культуры родной страны и страны изучаемого языка.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  <w:u w:val="single"/>
        </w:rPr>
        <w:t>В трудовой сфере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: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умение ставить цели и планировать свой учебный труд.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Представляя в </w:t>
      </w: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>обобщенном виде планируемые результаты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 обучения английскому языку по учебно-методическим комплексам серии “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Rainbow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English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” для начальной школы, отметим, что согласно требованиям Примерной программы по иностранному языку для начального общего образования у </w:t>
      </w:r>
      <w:proofErr w:type="gram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обучающихся</w:t>
      </w:r>
      <w:proofErr w:type="gramEnd"/>
      <w:r w:rsidRPr="000B264F">
        <w:rPr>
          <w:rFonts w:ascii="Arial" w:eastAsia="Times New Roman" w:hAnsi="Arial" w:cs="Arial"/>
          <w:color w:val="767676"/>
          <w:sz w:val="21"/>
          <w:szCs w:val="21"/>
        </w:rPr>
        <w:t>: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сформируется элементарная иноязычная коммуникативная компетенция и общее представление о стране изучаемого языка и его некоторых отличиях от родного языка;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расширится лингвистический кругозор;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будут заложены основы коммуникативной культуры;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сформируются положительная мотивация и устойчивый учебно-познавательный интерес к предмету «Иностранный язык»;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-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следующей ступени образования.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087613" w:rsidRPr="000B264F" w:rsidRDefault="00087613" w:rsidP="00087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  <w:u w:val="single"/>
        </w:rPr>
        <w:t>МЕТАПРЕДМЕТНЫЕ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Деятельностный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характер освоения содержания учебно-методических комплексов серии “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Rainbow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English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” способствует достижению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метапредметных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результатов, то есть формированию универсальных учебных действий. Разделы учебников «Учимся самостоятельно» развивают умение учиться, приучают самостоятельно ставить учебные задачи, планировать свою деятельность, осуществлять рефлексию при сравнении планируемого и полученного результатов. Способы презентации нового языкового материала показывают учащимся, каким образом необходимо 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lastRenderedPageBreak/>
        <w:t xml:space="preserve">структурировать новые знания, анализировать объекты с целью выделения существенных признаков и синтезировать информацию, самостоятельно выстраивая целое на основе имеющихся компонентов. </w:t>
      </w:r>
      <w:proofErr w:type="gram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Однако наибольшее внимание в данных учебно-методических комплексах уделяется развитию коммуникативных универсальных учебных действий, а именно: формированию умения с достаточной полнотой и точностью выражать свои мысли в соответствии с задачами и условиями коммуникации, овладению монологической и диалогической формами речи, инициативному сотрудничеству речевых партнеров при сборе и обсуждении информации, управлению своим речевым поведением.</w:t>
      </w:r>
      <w:proofErr w:type="gramEnd"/>
    </w:p>
    <w:p w:rsidR="00087613" w:rsidRPr="000B264F" w:rsidRDefault="00087613" w:rsidP="00087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tbl>
      <w:tblPr>
        <w:tblW w:w="9570" w:type="dxa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77"/>
        <w:gridCol w:w="4893"/>
      </w:tblGrid>
      <w:tr w:rsidR="00087613" w:rsidRPr="000B264F" w:rsidTr="003D57BB">
        <w:trPr>
          <w:jc w:val="center"/>
        </w:trPr>
        <w:tc>
          <w:tcPr>
            <w:tcW w:w="9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proofErr w:type="gramStart"/>
            <w:r w:rsidRPr="000B264F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Р</w:t>
            </w:r>
            <w:proofErr w:type="gramEnd"/>
            <w:r w:rsidRPr="000B264F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 xml:space="preserve"> Е Г У Л Я Т И В Н Ы Е</w:t>
            </w:r>
          </w:p>
        </w:tc>
      </w:tr>
      <w:tr w:rsidR="00087613" w:rsidRPr="000B264F" w:rsidTr="003D57BB">
        <w:trPr>
          <w:jc w:val="center"/>
        </w:trPr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Учащиеся научатся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Учащиеся получат возможность научиться</w:t>
            </w:r>
          </w:p>
        </w:tc>
      </w:tr>
      <w:tr w:rsidR="00087613" w:rsidRPr="000B264F" w:rsidTr="003D57BB">
        <w:trPr>
          <w:jc w:val="center"/>
        </w:trPr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самостоятельно организовывать свое рабочее место в соответствии с целью выполнения заданий;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-определять цель учебной деятельности под руководством учителя и соотносить свои действия </w:t>
            </w:r>
            <w:proofErr w:type="gramStart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</w:t>
            </w:r>
            <w:proofErr w:type="gramEnd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поставленной целью;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-следовать при выполнении заданий инструкциям учителя и изученным правилам;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-намечать план действий при работе в паре, составлять простой план действий при написании творческой работы, создании проектов;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-использовать изученные способы и приемы действий при решении языковых задач;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-оценивать правильность выполненного задания на основе сравнения с предыдущими заданиями или на основе различных образцов и критериев (под руководством учителя);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-осуществлять само </w:t>
            </w:r>
            <w:proofErr w:type="gramStart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-и</w:t>
            </w:r>
            <w:proofErr w:type="gramEnd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взаимопроверку, использовать способ сличения своей работы с заданным эталоном;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-вносить необходимые дополнения, исправления в свою работу, находить и исправлять ошибки, </w:t>
            </w: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допущенные при списывании, письме по памяти;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-адекватно оценивать правильность своих учебных действий.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lastRenderedPageBreak/>
              <w:t>-</w:t>
            </w: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самостоятельно определять цель учебной деятельности, соотносить свои действия с поставленной целью;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-осознавать цели и задачи изучения курса, раздела;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-планировать свои действия для реализации задач урока в групповой и парной работе;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-осознавать способы и приемы действий при решении языковых задач;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оценивать собственную успешность в обучении английскому языку.</w:t>
            </w:r>
          </w:p>
        </w:tc>
      </w:tr>
    </w:tbl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087613" w:rsidRPr="000B264F" w:rsidRDefault="00087613" w:rsidP="00087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tbl>
      <w:tblPr>
        <w:tblW w:w="9570" w:type="dxa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77"/>
        <w:gridCol w:w="4893"/>
      </w:tblGrid>
      <w:tr w:rsidR="00087613" w:rsidRPr="000B264F" w:rsidTr="003D57BB">
        <w:trPr>
          <w:jc w:val="center"/>
        </w:trPr>
        <w:tc>
          <w:tcPr>
            <w:tcW w:w="9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proofErr w:type="gramStart"/>
            <w:r w:rsidRPr="000B264F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П</w:t>
            </w:r>
            <w:proofErr w:type="gramEnd"/>
            <w:r w:rsidRPr="000B264F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 xml:space="preserve"> О З Н А В А Т Е Л Ь Н Ы Е</w:t>
            </w:r>
          </w:p>
        </w:tc>
      </w:tr>
      <w:tr w:rsidR="00087613" w:rsidRPr="000B264F" w:rsidTr="003D57BB">
        <w:trPr>
          <w:jc w:val="center"/>
        </w:trPr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Учащиеся научатся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Учащиеся получат возможность научиться</w:t>
            </w:r>
          </w:p>
        </w:tc>
      </w:tr>
      <w:tr w:rsidR="00087613" w:rsidRPr="000B264F" w:rsidTr="003D57BB">
        <w:trPr>
          <w:jc w:val="center"/>
        </w:trPr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осуществлять поиск необходимой информации для выполнения учебных заданий (справочниках, словарях, таблицах), пользоваться англо-русским словарем;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-выделять существенную информацию из читаемых текстов;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-свободно ориентироваться в учебнике, используя информацию форзацев, оглавления;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proofErr w:type="gramStart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-находить, анализировать, сравнивать, характеризовать единицы языка: звуки, части слова, части речи;</w:t>
            </w:r>
            <w:proofErr w:type="gramEnd"/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-осуществлять синтез как составление целого из частей (составление предложений);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-осуществлять поиск необходимой информации в рамках проектной деятельности (в справочниках, словарях, таблицах, детских энциклопедиях);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ориентироваться в учебнике: определять, прогнозировать, что будет освоено при изучении данного раздела; определять круг своего незнания, осуществлять выбор заданий под определенную задачу;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-сравнивать языковые явления русского и английского языков на уровне отдельных звуков, букв, слов, словосочетаний, простых предложений;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-преобразовывать словесную информацию в условные модели и наоборот;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-находить, анализировать, сравнивать, характеризовать единицы языка: части речи; виды предложений;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-осуществлять синтез как составления целого из частей (составление текстов).</w:t>
            </w:r>
          </w:p>
        </w:tc>
      </w:tr>
    </w:tbl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tbl>
      <w:tblPr>
        <w:tblW w:w="9570" w:type="dxa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77"/>
        <w:gridCol w:w="4893"/>
      </w:tblGrid>
      <w:tr w:rsidR="00087613" w:rsidRPr="000B264F" w:rsidTr="003D57BB">
        <w:trPr>
          <w:jc w:val="center"/>
        </w:trPr>
        <w:tc>
          <w:tcPr>
            <w:tcW w:w="93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 xml:space="preserve">К О М </w:t>
            </w:r>
            <w:proofErr w:type="spellStart"/>
            <w:proofErr w:type="gramStart"/>
            <w:r w:rsidRPr="000B264F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М</w:t>
            </w:r>
            <w:proofErr w:type="spellEnd"/>
            <w:proofErr w:type="gramEnd"/>
            <w:r w:rsidRPr="000B264F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 xml:space="preserve"> У Н И К А Т И В Н Ы Е</w:t>
            </w:r>
          </w:p>
        </w:tc>
      </w:tr>
      <w:tr w:rsidR="00087613" w:rsidRPr="000B264F" w:rsidTr="003D57BB">
        <w:trPr>
          <w:jc w:val="center"/>
        </w:trPr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Учащиеся научатся</w:t>
            </w: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Учащиеся получат возможность научиться</w:t>
            </w:r>
          </w:p>
        </w:tc>
      </w:tr>
      <w:tr w:rsidR="00087613" w:rsidRPr="000B264F" w:rsidTr="003D57BB">
        <w:trPr>
          <w:jc w:val="center"/>
        </w:trPr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- соблюдать элементарные нормы речевого этикета, принятые в странах изучаемого языка;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-понимать речь учителя и одноклассников в процессе общения на уроке;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читать вслух и про себя текст учебника, понимать смысл небольших простых сообщений, основное содержание сложных рассказов;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proofErr w:type="gramStart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-составлять небольшие монологические высказывания: о себе, своем друге, своей семье, о будущей профессии, о погоде, покупках (еда, одежда, игрушки), дне рождения, прошедших выходных и планах на каникулы; описание предмета, картинки; описание своего дома (квартиры), персонажей прочитанной сказки с опорой на картинку, быть терпимыми к другим мнениям, учитывать их в совместной работе;</w:t>
            </w:r>
            <w:proofErr w:type="gramEnd"/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-договариваться и приходить к общему решению, работая в паре, группе;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-строить продуктивное взаимодействие и сотрудничество со сверстниками и взрослыми для реализации проектной деятельности (под руководством учителя)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  <w:tc>
          <w:tcPr>
            <w:tcW w:w="4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- участвовать в диалоге этикетного характера (уметь приветствовать, отвечать на приветствие, познакомиться, представиться, попрощаться, извиниться), диалоге </w:t>
            </w:r>
            <w:proofErr w:type="gramStart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–р</w:t>
            </w:r>
            <w:proofErr w:type="gramEnd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асспросе (уметь задавать вопросы: Кто? Что? Когда? Где? Куда? С чем? Почему? </w:t>
            </w:r>
            <w:proofErr w:type="gramStart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Сколько?), диалоге-побуждении к действию (уметь обратиться с просьбой и выразить готовность или отказ ее выполнить, используя побудительные предложения), диалоге о прочитанном или прослушанном произведении детского фольклора;</w:t>
            </w:r>
            <w:proofErr w:type="gramEnd"/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соблюдать при общении с носителями английского языка нормы речевого этикета и правила устного общения (умения слушать, точно реагировать на реплики) при диалоговой форме общения;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строить продуктивные взаимодействия и сотрудничество со сверстниками и взрослыми для реализации проектной деятельности;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- предъявлять результаты проектной работы, в том числе с помощью ИКТ.</w:t>
            </w:r>
          </w:p>
        </w:tc>
      </w:tr>
    </w:tbl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087613" w:rsidRPr="000B264F" w:rsidRDefault="00087613" w:rsidP="00087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  <w:u w:val="single"/>
        </w:rPr>
        <w:t>СОДЕРЖАНИЕ ОБУЧЕНИЯ.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087613" w:rsidRPr="000B264F" w:rsidRDefault="00087613" w:rsidP="00087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>Содержание курса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В основу определения содержания обучения положен анализ реальных или возможных потребностей учащихся в процессе общения. Программа вычленяет круг тем и проблем, которые рассматриваются внутри учебных ситуаций (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units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), определенных на каждый год обучения. При этом предполагается, что учащиеся могут сталкиваться с одними и теми же темами на каждом последующем этапе обучения, что означает их 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lastRenderedPageBreak/>
        <w:t xml:space="preserve">концентрическое изучение. При этом, естественно, повторное обращение к той же самой тематике предполагает ее более детальный анализ, рассмотрение под иным углом зрения, углубление и расширение вопросов для обсуждения, сопоставление </w:t>
      </w:r>
      <w:proofErr w:type="gram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аналогичных проблем</w:t>
      </w:r>
      <w:proofErr w:type="gram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в различных англоязычных странах, а также в родной стране учащихся. Сферы общения и тематика, в рамках которых происходит формирование у учащихся способности использовать английский язык для реальной коммуникации на элементарном уровне, соотносятся с различными типами заданий и текстов. В большинстве своем в УМК (2—4) включаются тексты, подвергшиеся необходимой адаптации и сокращению. Они включают в себя фабульные тексты фольклорных жанров (сказки, стихи, песни), странички из путеводителей, а также тексты из всемирной сети Интернет.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>Содержание обучения включает следующие компоненты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: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1) сферы общения (темы, ситуации, тексты);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2) навыки и умения коммуникативной компетенции: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— речевая компетенция (умения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аудирования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, чтения, говорения, письменной речи на начальном уровне);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— языковая компетенция (лексические, грамматические, лингвострановедческие знания и навыки оперирования ими на начальном уровне);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—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социокультурная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компетенция (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социокультурные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знания и навыки вербального и невербального поведения на начальном уровне);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— учебно-познавательная компетенция (общие и специальные учебные навыки, приемы учебной работы);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— компенсаторная компетенция (знание приемов компенсации и компенсаторные умения).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>Предметное содержание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 </w:t>
      </w:r>
      <w:r w:rsidRPr="000B264F">
        <w:rPr>
          <w:rFonts w:ascii="Arial" w:eastAsia="Times New Roman" w:hAnsi="Arial" w:cs="Arial"/>
          <w:color w:val="767676"/>
          <w:sz w:val="21"/>
          <w:szCs w:val="21"/>
          <w:u w:val="single"/>
        </w:rPr>
        <w:t>устной 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и </w:t>
      </w:r>
      <w:r w:rsidRPr="000B264F">
        <w:rPr>
          <w:rFonts w:ascii="Arial" w:eastAsia="Times New Roman" w:hAnsi="Arial" w:cs="Arial"/>
          <w:color w:val="767676"/>
          <w:sz w:val="21"/>
          <w:szCs w:val="21"/>
          <w:u w:val="single"/>
        </w:rPr>
        <w:t>письменной речи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 соответствует образовательным и воспитательным целям, учитывает интересы младших школьников, их возрастные особенности и включает в себя следующие темы: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  <w:u w:val="single"/>
        </w:rPr>
        <w:t>Знакомство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. Знакомство с одноклассниками, сказочными персонажами. Расспросы об имени, фамилии, возрасте людей, их роде деятельности. Основные элементы речевого этикета.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  <w:u w:val="single"/>
        </w:rPr>
        <w:t>Я и моя семья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. Члены семьи, родственники, их возраст, профессии, занятия, домашние любимцы. Распорядок дня членов семьи, домашние обязанности, семейные праздники, подарки.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  <w:u w:val="single"/>
        </w:rPr>
        <w:t>Мир вокруг нас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. Природа. Времена года. Цветовые характеристики. Размер и местоположение предметов в пространстве. Время. Количество. Природа. Погода зимой, весной, осенью, летом. Дикие животные. Домашние животные. Животные на ферме.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  <w:u w:val="single"/>
        </w:rPr>
        <w:t>Мир моих увлечений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. Досуг. Мои друзья. Любимые занятия. Мои любимые сказки. Занятия с домашними питомцами. Походы в кино, любимые программы по телевизору. Любимое время года. Любимые персонажи книг. Времяпрепровождение после занятий. Любимые виды спорта.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  <w:u w:val="single"/>
        </w:rPr>
        <w:t>Городские здания, дом, жилище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. Мой дом (квартира, комната). Предметы мебели. Обстановка. Размеры жилища. Типичное жилище англичан. Английский сад. Местоположение строений и зданий в городе.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  <w:u w:val="single"/>
        </w:rPr>
        <w:t>Школа, каникулы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. Школьный день, друзья в школе. Предметы школьного обихода. Распорядок дня школьника. Классная комната. Учебная работа в школе. Школьный год. Начальная школа в Англии. Школьные каникулы в России. Планы на летние каникулы. Типичное время препровождение во время каникул.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  <w:u w:val="single"/>
        </w:rPr>
        <w:lastRenderedPageBreak/>
        <w:t>Путешествия.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 Путешествия поездом, самолетом, автобусом. Выезд за город. Путешествия к морю, в другие города. Планирование поездок. Гостиницы.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  <w:u w:val="single"/>
        </w:rPr>
        <w:t>Человек и его мир.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 Личностные качества и состояние человека. Возраст и физические характеристики человека. Профессиональная деятельность людей. Повседневные занятия.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  <w:u w:val="single"/>
        </w:rPr>
        <w:t>Здоровье и еда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. Самочувствие человека. Еда. Овощи и фрукты. Семейные трапезы. Любимая еда. Английские названия трапез. Меню и выбор блюд. Посещение кафе. Праздничный стол. Поход в магазин, покупки.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  <w:u w:val="single"/>
        </w:rPr>
        <w:t>Страны и города, континенты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. Страны изучаемого языка. Родная страна. Континенты. Отдельные сведения о культуре и истории стран изучаемого языка. Города Великобритании. Столица. Сведения о некоторых регионах страны (Озерный край, Шотландия). Названия некоторых европейских стран, языков, их флаги и символы, отдельные достопримечательности. Россия. Москва. Родной город. Отдельные достопримечательности столицы. Символы страны.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tbl>
      <w:tblPr>
        <w:tblW w:w="9465" w:type="dxa"/>
        <w:jc w:val="center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189"/>
        <w:gridCol w:w="5276"/>
      </w:tblGrid>
      <w:tr w:rsidR="00087613" w:rsidRPr="000B264F" w:rsidTr="003D57BB">
        <w:trPr>
          <w:jc w:val="center"/>
        </w:trPr>
        <w:tc>
          <w:tcPr>
            <w:tcW w:w="3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Предметное содержание</w:t>
            </w:r>
          </w:p>
        </w:tc>
        <w:tc>
          <w:tcPr>
            <w:tcW w:w="5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b/>
                <w:bCs/>
                <w:color w:val="767676"/>
                <w:sz w:val="21"/>
                <w:szCs w:val="21"/>
              </w:rPr>
              <w:t>3класс</w:t>
            </w:r>
          </w:p>
        </w:tc>
      </w:tr>
      <w:tr w:rsidR="00087613" w:rsidRPr="000B264F" w:rsidTr="003D57BB">
        <w:trPr>
          <w:jc w:val="center"/>
        </w:trPr>
        <w:tc>
          <w:tcPr>
            <w:tcW w:w="3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1. Знакомство, основные элементы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речевого этикета</w:t>
            </w:r>
          </w:p>
        </w:tc>
        <w:tc>
          <w:tcPr>
            <w:tcW w:w="5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Политкорректность при характеристике людей, предметов или явлений</w:t>
            </w:r>
          </w:p>
        </w:tc>
      </w:tr>
      <w:tr w:rsidR="00087613" w:rsidRPr="000B264F" w:rsidTr="003D57BB">
        <w:trPr>
          <w:jc w:val="center"/>
        </w:trPr>
        <w:tc>
          <w:tcPr>
            <w:tcW w:w="3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2. Я и моя семья</w:t>
            </w:r>
          </w:p>
        </w:tc>
        <w:tc>
          <w:tcPr>
            <w:tcW w:w="5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Семейные увлечения. Возраст членов семьи. Что мы делаем хорошо, плохо, не умеем делать. День рождения и подарки. Выходные дни</w:t>
            </w:r>
          </w:p>
        </w:tc>
      </w:tr>
      <w:tr w:rsidR="00087613" w:rsidRPr="000B264F" w:rsidTr="003D57BB">
        <w:trPr>
          <w:jc w:val="center"/>
        </w:trPr>
        <w:tc>
          <w:tcPr>
            <w:tcW w:w="3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3. Мир вокруг нас. Природа. Времена года</w:t>
            </w:r>
          </w:p>
        </w:tc>
        <w:tc>
          <w:tcPr>
            <w:tcW w:w="5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Время. Местоположение предметов в пространстве. Физические характеристики предметов. Цветовая палитра мира. Дикие животные разных континентов.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Времена года и погода, их описание. Названия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месяцев. Красота окружающего мира</w:t>
            </w:r>
          </w:p>
        </w:tc>
      </w:tr>
      <w:tr w:rsidR="00087613" w:rsidRPr="000B264F" w:rsidTr="003D57BB">
        <w:trPr>
          <w:jc w:val="center"/>
        </w:trPr>
        <w:tc>
          <w:tcPr>
            <w:tcW w:w="3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4. Мир увлечений, досуг</w:t>
            </w:r>
          </w:p>
        </w:tc>
        <w:tc>
          <w:tcPr>
            <w:tcW w:w="5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Спортивные и другие игры. Занятия </w:t>
            </w:r>
            <w:proofErr w:type="gramStart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</w:t>
            </w:r>
            <w:proofErr w:type="gramEnd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 разные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дни недели и времена года. То, что мы любим и не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любим. Времяпрепровождение сказочных персонажей. Пикник. Излюбленные места отдыха англичан. Любимые занятия на отдыхе. Любимые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фильмы. Планы на выходные</w:t>
            </w:r>
          </w:p>
        </w:tc>
      </w:tr>
      <w:tr w:rsidR="00087613" w:rsidRPr="000B264F" w:rsidTr="003D57BB">
        <w:trPr>
          <w:jc w:val="center"/>
        </w:trPr>
        <w:tc>
          <w:tcPr>
            <w:tcW w:w="3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lastRenderedPageBreak/>
              <w:t>5. Городские здания, дом,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жилище</w:t>
            </w:r>
          </w:p>
        </w:tc>
        <w:tc>
          <w:tcPr>
            <w:tcW w:w="5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Моя комната. Предметы сервировки стола. Загородный дом</w:t>
            </w:r>
          </w:p>
        </w:tc>
      </w:tr>
      <w:tr w:rsidR="00087613" w:rsidRPr="000B264F" w:rsidTr="003D57BB">
        <w:trPr>
          <w:jc w:val="center"/>
        </w:trPr>
        <w:tc>
          <w:tcPr>
            <w:tcW w:w="3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6. Школа, каникулы</w:t>
            </w:r>
          </w:p>
        </w:tc>
        <w:tc>
          <w:tcPr>
            <w:tcW w:w="5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Школьный день. Школьные друзья. Настоящий друг.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Предметы школьного обихода</w:t>
            </w:r>
          </w:p>
        </w:tc>
      </w:tr>
      <w:tr w:rsidR="00087613" w:rsidRPr="000B264F" w:rsidTr="003D57BB">
        <w:trPr>
          <w:jc w:val="center"/>
        </w:trPr>
        <w:tc>
          <w:tcPr>
            <w:tcW w:w="3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7. Путешествия</w:t>
            </w:r>
          </w:p>
        </w:tc>
        <w:tc>
          <w:tcPr>
            <w:tcW w:w="5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</w:p>
        </w:tc>
      </w:tr>
      <w:tr w:rsidR="00087613" w:rsidRPr="000B264F" w:rsidTr="003D57BB">
        <w:trPr>
          <w:jc w:val="center"/>
        </w:trPr>
        <w:tc>
          <w:tcPr>
            <w:tcW w:w="3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8. Человек и его мир</w:t>
            </w:r>
          </w:p>
        </w:tc>
        <w:tc>
          <w:tcPr>
            <w:tcW w:w="5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Возраст человека. Физические характеристики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человека. Адрес, телефон. Профессиональная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деятельность</w:t>
            </w:r>
          </w:p>
        </w:tc>
      </w:tr>
      <w:tr w:rsidR="00087613" w:rsidRPr="000B264F" w:rsidTr="003D57BB">
        <w:trPr>
          <w:jc w:val="center"/>
        </w:trPr>
        <w:tc>
          <w:tcPr>
            <w:tcW w:w="3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9. Здоровье и еда</w:t>
            </w:r>
          </w:p>
        </w:tc>
        <w:tc>
          <w:tcPr>
            <w:tcW w:w="5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Самочувствие человека. Фрукты</w:t>
            </w:r>
          </w:p>
        </w:tc>
      </w:tr>
      <w:tr w:rsidR="00087613" w:rsidRPr="000B264F" w:rsidTr="003D57BB">
        <w:trPr>
          <w:jc w:val="center"/>
        </w:trPr>
        <w:tc>
          <w:tcPr>
            <w:tcW w:w="39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 xml:space="preserve">10. Города и страны. Страны </w:t>
            </w:r>
            <w:proofErr w:type="gramStart"/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изучаемого</w:t>
            </w:r>
            <w:proofErr w:type="gramEnd"/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языка. Родная страна</w:t>
            </w:r>
          </w:p>
        </w:tc>
        <w:tc>
          <w:tcPr>
            <w:tcW w:w="50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Континенты. Названия некоторых европейских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языков. Названия государств, их флаги. Отдельные достопримечательности России, Британии, Франции.</w:t>
            </w:r>
          </w:p>
          <w:p w:rsidR="00087613" w:rsidRPr="000B264F" w:rsidRDefault="00087613" w:rsidP="003D57B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</w:pPr>
            <w:r w:rsidRPr="000B264F">
              <w:rPr>
                <w:rFonts w:ascii="Times New Roman" w:eastAsia="Times New Roman" w:hAnsi="Times New Roman" w:cs="Times New Roman"/>
                <w:color w:val="767676"/>
                <w:sz w:val="21"/>
                <w:szCs w:val="21"/>
              </w:rPr>
              <w:t>Символы стран</w:t>
            </w:r>
          </w:p>
        </w:tc>
      </w:tr>
    </w:tbl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087613" w:rsidRPr="000B264F" w:rsidRDefault="00087613" w:rsidP="00087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  <w:u w:val="single"/>
        </w:rPr>
        <w:t>УЧЕТ ДОСТИЖЕНИЙ УЧАЩИХСЯ</w:t>
      </w:r>
    </w:p>
    <w:p w:rsidR="00087613" w:rsidRPr="000B264F" w:rsidRDefault="00087613" w:rsidP="00087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Контроль уровня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сформированности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навыков и развития умений осуществляется в следующих формах:</w:t>
      </w:r>
    </w:p>
    <w:p w:rsidR="00087613" w:rsidRPr="000B264F" w:rsidRDefault="00087613" w:rsidP="000876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устный контроль (опрос);</w:t>
      </w:r>
    </w:p>
    <w:p w:rsidR="00087613" w:rsidRPr="000B264F" w:rsidRDefault="00087613" w:rsidP="000876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-письменный контроль </w:t>
      </w:r>
      <w:proofErr w:type="gramStart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( </w:t>
      </w:r>
      <w:proofErr w:type="gram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контрольные, проверочные работы или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тренинговые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задания);</w:t>
      </w:r>
    </w:p>
    <w:p w:rsidR="00087613" w:rsidRPr="000B264F" w:rsidRDefault="00087613" w:rsidP="000876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тестирование;</w:t>
      </w:r>
    </w:p>
    <w:p w:rsidR="00087613" w:rsidRPr="000B264F" w:rsidRDefault="00087613" w:rsidP="00087613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проектная деятельность учащихся.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087613" w:rsidRDefault="00087613" w:rsidP="00087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767676"/>
          <w:sz w:val="21"/>
          <w:szCs w:val="21"/>
          <w:u w:val="single"/>
        </w:rPr>
      </w:pPr>
    </w:p>
    <w:p w:rsidR="00087613" w:rsidRDefault="00087613" w:rsidP="00087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767676"/>
          <w:sz w:val="21"/>
          <w:szCs w:val="21"/>
          <w:u w:val="single"/>
        </w:rPr>
      </w:pPr>
    </w:p>
    <w:p w:rsidR="00087613" w:rsidRPr="000B264F" w:rsidRDefault="00087613" w:rsidP="00087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  <w:u w:val="single"/>
        </w:rPr>
        <w:lastRenderedPageBreak/>
        <w:t>ПЕРЕЧЕНЬ УЧЕБНО-МЕТОДИЧЕСКОГО ОБЕСПЕЧЕНИЯ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>1. Основные пособия учителя: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1. «Английский язык»: учебник для 3 класса / O. В. Афанасьева, И. В. Михеева - М.: Дрофа, 2013</w:t>
      </w: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>.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2. O. В. Афанасьева, И. В. Михеева. Английский язык. 3 класс. Рабочая тетрадь.- М.: Дрофа, 2014.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3. O. В. Афанасьева, И. В. Михеева. Звуковое пособие к учебнику «Английский язык». 3 класс. - М.: Дрофа, 2013.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4. O. В. Афанасьева, И. В. Михеева</w:t>
      </w: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>. 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Книга для учителя учебно-методического комплекса «Английский язык. 3 класс. (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Rainbow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English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)».- М.: Дрофа,2014.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5. Лексико-грамматический практикум (готовится в печать)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6. Пособие по диагностике (готовится в печать).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>2. Основные пособия ученика: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1. «Английский язык»: учебник для 3 класса / O. В. Афанасьева, И. В. Михеева - М.: Дрофа, 2013</w:t>
      </w: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>.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2. O. В. Афанасьева, И. В. Михеева. Английский язык. 3 класс. Рабочая тетрадь.- М.: Дрофа, 2014.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3. O. В. Афанасьева, И. В. Михеева. Звуковое пособие к учебнику «Английский язык». 3 класс. - М.: Дрофа, 2013.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4. Лексико-грамматический практикум (готовится в печать)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5. Пособие по диагностике (готовится в печать).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087613" w:rsidRPr="000B264F" w:rsidRDefault="00087613" w:rsidP="00087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  <w:u w:val="single"/>
        </w:rPr>
        <w:t>Печатные пособия</w:t>
      </w:r>
    </w:p>
    <w:p w:rsidR="00087613" w:rsidRPr="000B264F" w:rsidRDefault="00087613" w:rsidP="00087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087613" w:rsidRPr="000B264F" w:rsidRDefault="00087613" w:rsidP="0008761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Грамматические таблицы к основным разделам грамматического материала.</w:t>
      </w:r>
    </w:p>
    <w:p w:rsidR="00087613" w:rsidRPr="000B264F" w:rsidRDefault="00087613" w:rsidP="0008761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Наборы тематических картинок.</w:t>
      </w:r>
    </w:p>
    <w:p w:rsidR="00087613" w:rsidRPr="000B264F" w:rsidRDefault="00087613" w:rsidP="0008761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Ситуационные плакаты.</w:t>
      </w:r>
    </w:p>
    <w:p w:rsidR="00087613" w:rsidRPr="000B264F" w:rsidRDefault="00087613" w:rsidP="0008761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lastRenderedPageBreak/>
        <w:t>Двуязычные словари</w:t>
      </w:r>
    </w:p>
    <w:p w:rsidR="00087613" w:rsidRPr="000B264F" w:rsidRDefault="00087613" w:rsidP="00087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</w:p>
    <w:p w:rsidR="00087613" w:rsidRPr="000B264F" w:rsidRDefault="00087613" w:rsidP="00087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  <w:u w:val="single"/>
        </w:rPr>
        <w:t>Технические и экранно-звуковые средства обучения:</w:t>
      </w:r>
    </w:p>
    <w:p w:rsidR="00087613" w:rsidRPr="000B264F" w:rsidRDefault="00087613" w:rsidP="000876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классная доска;</w:t>
      </w:r>
    </w:p>
    <w:p w:rsidR="00087613" w:rsidRPr="000B264F" w:rsidRDefault="00087613" w:rsidP="000876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магнитофон;</w:t>
      </w:r>
    </w:p>
    <w:p w:rsidR="00087613" w:rsidRPr="000B264F" w:rsidRDefault="00087613" w:rsidP="000876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компьютер;</w:t>
      </w:r>
    </w:p>
    <w:p w:rsidR="00087613" w:rsidRPr="000B264F" w:rsidRDefault="00087613" w:rsidP="0008761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аудиозаписи к УМК;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087613" w:rsidRPr="000B264F" w:rsidRDefault="00087613" w:rsidP="0008761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>СПИСОК ЛИТЕРАТУРЫ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1.Примерные программы основного общего образования. Иностранный язык. – М.: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Просвещение, 2009.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2.Авторская программа к УМК «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Rainbow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English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» авторов О. В. Афанасьевой, И. В. Михеевой, Н. В. Языковой, Е. А. Колесниковой «Программа для общеобразовательных учреждений. Серия “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Rainbow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English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”. «Английский язык» (2—4 классы)», 2014 г.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3.</w:t>
      </w:r>
      <w:r w:rsidRPr="000B264F">
        <w:rPr>
          <w:rFonts w:ascii="Arial" w:eastAsia="Times New Roman" w:hAnsi="Arial" w:cs="Arial"/>
          <w:b/>
          <w:bCs/>
          <w:color w:val="767676"/>
          <w:sz w:val="21"/>
          <w:szCs w:val="21"/>
        </w:rPr>
        <w:t> </w:t>
      </w:r>
      <w:r w:rsidRPr="000B264F">
        <w:rPr>
          <w:rFonts w:ascii="Arial" w:eastAsia="Times New Roman" w:hAnsi="Arial" w:cs="Arial"/>
          <w:color w:val="767676"/>
          <w:sz w:val="21"/>
          <w:szCs w:val="21"/>
        </w:rPr>
        <w:t>Книга для учителя учебно-методического комплекса «Английский язык. 3 класс. (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Rainbow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 xml:space="preserve"> 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English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)», авторов O. B. Афанасьевой и И. В. Михеевой, 2014.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  <w:r w:rsidRPr="000B264F">
        <w:rPr>
          <w:rFonts w:ascii="Arial" w:eastAsia="Times New Roman" w:hAnsi="Arial" w:cs="Arial"/>
          <w:color w:val="767676"/>
          <w:sz w:val="21"/>
          <w:szCs w:val="21"/>
        </w:rPr>
        <w:t>4. Федеральный государственный образовательный стандарт начального общего образования (</w:t>
      </w:r>
      <w:proofErr w:type="spellStart"/>
      <w:r w:rsidRPr="000B264F">
        <w:rPr>
          <w:rFonts w:ascii="Arial" w:eastAsia="Times New Roman" w:hAnsi="Arial" w:cs="Arial"/>
          <w:color w:val="767676"/>
          <w:sz w:val="21"/>
          <w:szCs w:val="21"/>
        </w:rPr>
        <w:t>www.standart.edu.ru</w:t>
      </w:r>
      <w:proofErr w:type="spellEnd"/>
      <w:r w:rsidRPr="000B264F">
        <w:rPr>
          <w:rFonts w:ascii="Arial" w:eastAsia="Times New Roman" w:hAnsi="Arial" w:cs="Arial"/>
          <w:color w:val="767676"/>
          <w:sz w:val="21"/>
          <w:szCs w:val="21"/>
        </w:rPr>
        <w:t>)</w:t>
      </w:r>
    </w:p>
    <w:p w:rsidR="00087613" w:rsidRPr="000B264F" w:rsidRDefault="00087613" w:rsidP="0008761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767676"/>
          <w:sz w:val="21"/>
          <w:szCs w:val="21"/>
        </w:rPr>
      </w:pPr>
    </w:p>
    <w:p w:rsidR="00CE5438" w:rsidRDefault="00CE5438" w:rsidP="0017095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20"/>
        </w:rPr>
      </w:pPr>
    </w:p>
    <w:p w:rsidR="00087613" w:rsidRPr="00F8497A" w:rsidRDefault="00087613" w:rsidP="0017095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20"/>
        </w:rPr>
      </w:pPr>
    </w:p>
    <w:p w:rsidR="00087613" w:rsidRDefault="00087613" w:rsidP="00CE543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20"/>
        </w:rPr>
      </w:pPr>
    </w:p>
    <w:p w:rsidR="00087613" w:rsidRDefault="00087613" w:rsidP="00CE543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20"/>
        </w:rPr>
      </w:pPr>
    </w:p>
    <w:p w:rsidR="00087613" w:rsidRDefault="00087613" w:rsidP="00CE543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20"/>
        </w:rPr>
      </w:pPr>
    </w:p>
    <w:p w:rsidR="00087613" w:rsidRDefault="00087613" w:rsidP="00CE543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20"/>
        </w:rPr>
      </w:pPr>
    </w:p>
    <w:p w:rsidR="00087613" w:rsidRDefault="00087613" w:rsidP="00CE543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20"/>
        </w:rPr>
      </w:pPr>
    </w:p>
    <w:p w:rsidR="00442247" w:rsidRPr="00F8497A" w:rsidRDefault="00442247" w:rsidP="00CE543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20"/>
        </w:rPr>
      </w:pPr>
      <w:r w:rsidRPr="00F8497A">
        <w:rPr>
          <w:rFonts w:ascii="Verdana" w:eastAsia="Times New Roman" w:hAnsi="Verdana" w:cs="Times New Roman"/>
          <w:b/>
          <w:bCs/>
          <w:color w:val="000000"/>
          <w:sz w:val="18"/>
          <w:szCs w:val="20"/>
        </w:rPr>
        <w:t>КАЛЕНДАРНО-ТЕМАТИЧЕСКОЕ</w:t>
      </w:r>
    </w:p>
    <w:p w:rsidR="00442247" w:rsidRPr="00F8497A" w:rsidRDefault="00442247" w:rsidP="004422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20"/>
        </w:rPr>
      </w:pPr>
      <w:r w:rsidRPr="00F8497A">
        <w:rPr>
          <w:rFonts w:ascii="Verdana" w:eastAsia="Times New Roman" w:hAnsi="Verdana" w:cs="Times New Roman"/>
          <w:b/>
          <w:bCs/>
          <w:color w:val="000000"/>
          <w:sz w:val="18"/>
          <w:szCs w:val="20"/>
        </w:rPr>
        <w:t>ПЛАНИРОВАНИЕ</w:t>
      </w:r>
    </w:p>
    <w:p w:rsidR="00442247" w:rsidRPr="00F8497A" w:rsidRDefault="00442247" w:rsidP="0044224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20"/>
        </w:rPr>
      </w:pPr>
      <w:r w:rsidRPr="00F8497A">
        <w:rPr>
          <w:rFonts w:ascii="Verdana" w:eastAsia="Times New Roman" w:hAnsi="Verdana" w:cs="Times New Roman"/>
          <w:color w:val="000000"/>
          <w:sz w:val="18"/>
          <w:szCs w:val="20"/>
        </w:rPr>
        <w:t>по английскому языку</w:t>
      </w:r>
    </w:p>
    <w:p w:rsidR="00804F1A" w:rsidRPr="00F8497A" w:rsidRDefault="00442247" w:rsidP="0044224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</w:rPr>
      </w:pPr>
      <w:r w:rsidRPr="00F8497A">
        <w:rPr>
          <w:rFonts w:ascii="Verdana" w:eastAsia="Times New Roman" w:hAnsi="Verdana" w:cs="Times New Roman"/>
          <w:color w:val="000000"/>
          <w:szCs w:val="20"/>
        </w:rPr>
        <w:t xml:space="preserve">Класс 3 </w:t>
      </w:r>
    </w:p>
    <w:p w:rsidR="00442247" w:rsidRPr="00F8497A" w:rsidRDefault="00442247" w:rsidP="00442247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Cs w:val="20"/>
        </w:rPr>
      </w:pPr>
      <w:r w:rsidRPr="00F8497A">
        <w:rPr>
          <w:rFonts w:ascii="Verdana" w:eastAsia="Times New Roman" w:hAnsi="Verdana" w:cs="Times New Roman"/>
          <w:color w:val="000000"/>
          <w:szCs w:val="20"/>
        </w:rPr>
        <w:t>Количество часов: всего 68 часов; в неделю</w:t>
      </w:r>
      <w:proofErr w:type="gramStart"/>
      <w:r w:rsidRPr="00F8497A">
        <w:rPr>
          <w:rFonts w:ascii="Verdana" w:eastAsia="Times New Roman" w:hAnsi="Verdana" w:cs="Times New Roman"/>
          <w:color w:val="000000"/>
          <w:szCs w:val="20"/>
        </w:rPr>
        <w:t>2</w:t>
      </w:r>
      <w:proofErr w:type="gramEnd"/>
      <w:r w:rsidRPr="00F8497A">
        <w:rPr>
          <w:rFonts w:ascii="Verdana" w:eastAsia="Times New Roman" w:hAnsi="Verdana" w:cs="Times New Roman"/>
          <w:color w:val="000000"/>
          <w:szCs w:val="20"/>
        </w:rPr>
        <w:t xml:space="preserve"> часа</w:t>
      </w:r>
    </w:p>
    <w:tbl>
      <w:tblPr>
        <w:tblW w:w="13663" w:type="dxa"/>
        <w:tblInd w:w="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05"/>
        <w:gridCol w:w="17"/>
        <w:gridCol w:w="11"/>
        <w:gridCol w:w="11"/>
        <w:gridCol w:w="23"/>
        <w:gridCol w:w="664"/>
        <w:gridCol w:w="3119"/>
        <w:gridCol w:w="34"/>
        <w:gridCol w:w="72"/>
        <w:gridCol w:w="3012"/>
        <w:gridCol w:w="2491"/>
        <w:gridCol w:w="18"/>
        <w:gridCol w:w="15"/>
        <w:gridCol w:w="100"/>
        <w:gridCol w:w="2164"/>
        <w:gridCol w:w="23"/>
        <w:gridCol w:w="9"/>
        <w:gridCol w:w="30"/>
        <w:gridCol w:w="962"/>
        <w:gridCol w:w="283"/>
      </w:tblGrid>
      <w:tr w:rsidR="00D6417E" w:rsidRPr="00F8497A" w:rsidTr="00882A18">
        <w:trPr>
          <w:trHeight w:val="75"/>
        </w:trPr>
        <w:tc>
          <w:tcPr>
            <w:tcW w:w="13663" w:type="dxa"/>
            <w:gridSpan w:val="20"/>
            <w:tcBorders>
              <w:top w:val="nil"/>
              <w:left w:val="nil"/>
              <w:right w:val="nil"/>
            </w:tcBorders>
          </w:tcPr>
          <w:p w:rsidR="00D6417E" w:rsidRPr="00F8497A" w:rsidRDefault="00D6417E" w:rsidP="000468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414"/>
          <w:tblCellSpacing w:w="15" w:type="dxa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 w:val="20"/>
                <w:szCs w:val="24"/>
              </w:rPr>
              <w:t>№</w:t>
            </w:r>
            <w:r w:rsidRPr="00F8497A">
              <w:rPr>
                <w:rFonts w:ascii="Times New Roman" w:eastAsia="Times New Roman" w:hAnsi="Times New Roman" w:cs="Times New Roman"/>
                <w:sz w:val="36"/>
                <w:szCs w:val="24"/>
              </w:rPr>
              <w:t> </w:t>
            </w:r>
            <w:r w:rsidRPr="00F8497A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</w:rPr>
              <w:t>урока</w:t>
            </w:r>
          </w:p>
        </w:tc>
        <w:tc>
          <w:tcPr>
            <w:tcW w:w="72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882A1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Кол-во </w:t>
            </w:r>
            <w:r w:rsidR="00397888" w:rsidRPr="00F8497A">
              <w:rPr>
                <w:rFonts w:ascii="Times New Roman" w:eastAsia="Times New Roman" w:hAnsi="Times New Roman" w:cs="Times New Roman"/>
                <w:szCs w:val="24"/>
              </w:rPr>
              <w:t>час</w:t>
            </w:r>
            <w:r>
              <w:rPr>
                <w:rFonts w:ascii="Times New Roman" w:eastAsia="Times New Roman" w:hAnsi="Times New Roman" w:cs="Times New Roman"/>
                <w:szCs w:val="24"/>
              </w:rPr>
              <w:t>ов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b/>
                <w:bCs/>
                <w:i/>
                <w:szCs w:val="24"/>
              </w:rPr>
              <w:t>Содержани</w:t>
            </w:r>
            <w:proofErr w:type="gramStart"/>
            <w:r w:rsidRPr="00F8497A">
              <w:rPr>
                <w:rFonts w:ascii="Times New Roman" w:eastAsia="Times New Roman" w:hAnsi="Times New Roman" w:cs="Times New Roman"/>
                <w:b/>
                <w:bCs/>
                <w:i/>
                <w:szCs w:val="24"/>
              </w:rPr>
              <w:t>е(</w:t>
            </w:r>
            <w:proofErr w:type="gramEnd"/>
            <w:r w:rsidRPr="00F8497A">
              <w:rPr>
                <w:rFonts w:ascii="Times New Roman" w:eastAsia="Times New Roman" w:hAnsi="Times New Roman" w:cs="Times New Roman"/>
                <w:b/>
                <w:bCs/>
                <w:i/>
                <w:szCs w:val="24"/>
              </w:rPr>
              <w:t>разделы, темы)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b/>
                <w:bCs/>
                <w:i/>
                <w:szCs w:val="24"/>
              </w:rPr>
              <w:t xml:space="preserve">Требования к подготовке </w:t>
            </w:r>
            <w:proofErr w:type="gramStart"/>
            <w:r w:rsidRPr="00F8497A">
              <w:rPr>
                <w:rFonts w:ascii="Times New Roman" w:eastAsia="Times New Roman" w:hAnsi="Times New Roman" w:cs="Times New Roman"/>
                <w:b/>
                <w:bCs/>
                <w:i/>
                <w:szCs w:val="24"/>
              </w:rPr>
              <w:t>обучающихся</w:t>
            </w:r>
            <w:proofErr w:type="gramEnd"/>
          </w:p>
        </w:tc>
        <w:tc>
          <w:tcPr>
            <w:tcW w:w="25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b/>
                <w:bCs/>
                <w:i/>
                <w:szCs w:val="24"/>
              </w:rPr>
              <w:t>Тип урока</w:t>
            </w:r>
          </w:p>
        </w:tc>
        <w:tc>
          <w:tcPr>
            <w:tcW w:w="2302" w:type="dxa"/>
            <w:gridSpan w:val="4"/>
            <w:vMerge w:val="restart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b/>
                <w:bCs/>
                <w:i/>
                <w:szCs w:val="24"/>
              </w:rPr>
              <w:t>Оборудование</w:t>
            </w:r>
          </w:p>
        </w:tc>
        <w:tc>
          <w:tcPr>
            <w:tcW w:w="10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 xml:space="preserve">Дата </w:t>
            </w: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253"/>
          <w:tblCellSpacing w:w="15" w:type="dxa"/>
        </w:trPr>
        <w:tc>
          <w:tcPr>
            <w:tcW w:w="605" w:type="dxa"/>
            <w:vMerge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  <w:vAlign w:val="center"/>
            <w:hideMark/>
          </w:tcPr>
          <w:p w:rsidR="00F77180" w:rsidRPr="00F8497A" w:rsidRDefault="00F77180" w:rsidP="0039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26" w:type="dxa"/>
            <w:gridSpan w:val="5"/>
            <w:vMerge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  <w:vAlign w:val="center"/>
          </w:tcPr>
          <w:p w:rsidR="00F77180" w:rsidRPr="00F8497A" w:rsidRDefault="00F77180" w:rsidP="0039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4" w:space="0" w:color="auto"/>
            </w:tcBorders>
            <w:vAlign w:val="center"/>
            <w:hideMark/>
          </w:tcPr>
          <w:p w:rsidR="00F77180" w:rsidRPr="00F8497A" w:rsidRDefault="00F77180" w:rsidP="0039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3118" w:type="dxa"/>
            <w:gridSpan w:val="3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vAlign w:val="center"/>
            <w:hideMark/>
          </w:tcPr>
          <w:p w:rsidR="00F77180" w:rsidRPr="00F8497A" w:rsidRDefault="00F77180" w:rsidP="0039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509" w:type="dxa"/>
            <w:gridSpan w:val="2"/>
            <w:vMerge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  <w:vAlign w:val="center"/>
            <w:hideMark/>
          </w:tcPr>
          <w:p w:rsidR="00F77180" w:rsidRPr="00F8497A" w:rsidRDefault="00F77180" w:rsidP="0039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302" w:type="dxa"/>
            <w:gridSpan w:val="4"/>
            <w:vMerge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4" w:space="0" w:color="auto"/>
            </w:tcBorders>
            <w:vAlign w:val="center"/>
            <w:hideMark/>
          </w:tcPr>
          <w:p w:rsidR="00F77180" w:rsidRPr="00F8497A" w:rsidRDefault="00F77180" w:rsidP="0039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1001" w:type="dxa"/>
            <w:gridSpan w:val="3"/>
            <w:vMerge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  <w:vAlign w:val="center"/>
          </w:tcPr>
          <w:p w:rsidR="00F77180" w:rsidRPr="00F8497A" w:rsidRDefault="00F77180" w:rsidP="0039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1.</w:t>
            </w:r>
          </w:p>
        </w:tc>
        <w:tc>
          <w:tcPr>
            <w:tcW w:w="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1. Что мы видим и что у нас есть – 8ч.</w:t>
            </w:r>
            <w:r w:rsidR="00495D5E" w:rsidRPr="00F8497A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 xml:space="preserve">   </w:t>
            </w:r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Повторение </w:t>
            </w:r>
            <w:proofErr w:type="gram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изученного</w:t>
            </w:r>
            <w:proofErr w:type="gramEnd"/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 во 2 классе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находить в тексте необходимую информацию в процессе чтения</w:t>
            </w:r>
          </w:p>
        </w:tc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ознакомления с новым материалом</w:t>
            </w:r>
          </w:p>
        </w:tc>
        <w:tc>
          <w:tcPr>
            <w:tcW w:w="2302" w:type="dxa"/>
            <w:gridSpan w:val="4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мультимедийные</w:t>
            </w:r>
            <w:proofErr w:type="spellEnd"/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 презентации, аудиозапись упражнений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2.</w:t>
            </w:r>
          </w:p>
        </w:tc>
        <w:tc>
          <w:tcPr>
            <w:tcW w:w="72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Указательные местоимения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участвовать в элементарных диалогах, слушать и понимать других</w:t>
            </w:r>
          </w:p>
        </w:tc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Комбинированный урок</w:t>
            </w:r>
          </w:p>
        </w:tc>
        <w:tc>
          <w:tcPr>
            <w:tcW w:w="2302" w:type="dxa"/>
            <w:gridSpan w:val="4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иллюстрации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3.</w:t>
            </w:r>
          </w:p>
        </w:tc>
        <w:tc>
          <w:tcPr>
            <w:tcW w:w="72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Притяжательные местоимения 3л. ед.</w:t>
            </w:r>
            <w:proofErr w:type="gram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ч</w:t>
            </w:r>
            <w:proofErr w:type="gramEnd"/>
            <w:r w:rsidRPr="00F8497A">
              <w:rPr>
                <w:rFonts w:ascii="Times New Roman" w:eastAsia="Times New Roman" w:hAnsi="Times New Roman" w:cs="Times New Roman"/>
                <w:szCs w:val="24"/>
              </w:rPr>
              <w:t>.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извлекать информацию, представленную на иллюстрациях</w:t>
            </w:r>
          </w:p>
        </w:tc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Комбинированный урок</w:t>
            </w:r>
          </w:p>
        </w:tc>
        <w:tc>
          <w:tcPr>
            <w:tcW w:w="2302" w:type="dxa"/>
            <w:gridSpan w:val="4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аудиозапись упражнений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4.</w:t>
            </w:r>
          </w:p>
        </w:tc>
        <w:tc>
          <w:tcPr>
            <w:tcW w:w="7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Глагол </w:t>
            </w: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have</w:t>
            </w:r>
            <w:proofErr w:type="spellEnd"/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извлекать информацию, представленную на иллюстрациях.</w:t>
            </w:r>
          </w:p>
        </w:tc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Комбинированный урок</w:t>
            </w:r>
          </w:p>
        </w:tc>
        <w:tc>
          <w:tcPr>
            <w:tcW w:w="2302" w:type="dxa"/>
            <w:gridSpan w:val="4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мультимедийные</w:t>
            </w:r>
            <w:proofErr w:type="spellEnd"/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 презентации, аудиозапись упражнений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22" w:type="dxa"/>
            <w:gridSpan w:val="2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5.</w:t>
            </w:r>
          </w:p>
        </w:tc>
        <w:tc>
          <w:tcPr>
            <w:tcW w:w="709" w:type="dxa"/>
            <w:gridSpan w:val="4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6" w:space="0" w:color="EAEAEA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Развитие умения читать</w:t>
            </w:r>
          </w:p>
        </w:tc>
        <w:tc>
          <w:tcPr>
            <w:tcW w:w="3118" w:type="dxa"/>
            <w:gridSpan w:val="3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читать вслух небольшой текст, построенный на изученном </w:t>
            </w:r>
            <w:r w:rsidRPr="00F8497A">
              <w:rPr>
                <w:rFonts w:ascii="Times New Roman" w:eastAsia="Times New Roman" w:hAnsi="Times New Roman" w:cs="Times New Roman"/>
                <w:szCs w:val="24"/>
              </w:rPr>
              <w:lastRenderedPageBreak/>
              <w:t>языковом материале</w:t>
            </w:r>
          </w:p>
        </w:tc>
        <w:tc>
          <w:tcPr>
            <w:tcW w:w="2524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lastRenderedPageBreak/>
              <w:t>Комбинированный урок</w:t>
            </w:r>
          </w:p>
        </w:tc>
        <w:tc>
          <w:tcPr>
            <w:tcW w:w="100" w:type="dxa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196" w:type="dxa"/>
            <w:gridSpan w:val="3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иллюстрации</w:t>
            </w:r>
          </w:p>
        </w:tc>
        <w:tc>
          <w:tcPr>
            <w:tcW w:w="992" w:type="dxa"/>
            <w:gridSpan w:val="2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lastRenderedPageBreak/>
              <w:t>6.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Развитие умения говорения и </w:t>
            </w: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аудирования</w:t>
            </w:r>
            <w:proofErr w:type="spellEnd"/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понимать основное содержание небольших сообщений, рассказов, сказок в аудиозаписи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Комбинированный урок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мультимедийные</w:t>
            </w:r>
            <w:proofErr w:type="spellEnd"/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 презентации, аудиозапись упражнений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22" w:type="dxa"/>
            <w:gridSpan w:val="2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7.</w:t>
            </w:r>
          </w:p>
        </w:tc>
        <w:tc>
          <w:tcPr>
            <w:tcW w:w="709" w:type="dxa"/>
            <w:gridSpan w:val="4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Активизация изученного материала</w:t>
            </w:r>
          </w:p>
        </w:tc>
        <w:tc>
          <w:tcPr>
            <w:tcW w:w="3118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кратко излагать содержание прочитанного текста</w:t>
            </w:r>
          </w:p>
        </w:tc>
        <w:tc>
          <w:tcPr>
            <w:tcW w:w="2524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Комбинированный урок</w:t>
            </w:r>
          </w:p>
        </w:tc>
        <w:tc>
          <w:tcPr>
            <w:tcW w:w="228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аудиозапись упражнений</w:t>
            </w:r>
          </w:p>
        </w:tc>
        <w:tc>
          <w:tcPr>
            <w:tcW w:w="1001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8.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Контрольная работа по теме «Местоимения»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знать грамматический материал и уметь его применять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проверки и коррекции знаний и умений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аудиозапись упражнений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9.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495D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2. Что мы любим – 8ч.</w:t>
            </w:r>
            <w:r w:rsidR="00495D5E" w:rsidRPr="00F8497A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F8497A">
              <w:rPr>
                <w:rFonts w:ascii="Times New Roman" w:eastAsia="Times New Roman" w:hAnsi="Times New Roman" w:cs="Times New Roman"/>
                <w:szCs w:val="24"/>
              </w:rPr>
              <w:t>Притяжательные местоимения мн. Числа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находить в тексте необходимую информацию в процессе чтения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ознакомления с новым материалом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мультимедийные</w:t>
            </w:r>
            <w:proofErr w:type="spellEnd"/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 презентации, аудиозапись упражнений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22" w:type="dxa"/>
            <w:gridSpan w:val="2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10.</w:t>
            </w:r>
          </w:p>
        </w:tc>
        <w:tc>
          <w:tcPr>
            <w:tcW w:w="709" w:type="dxa"/>
            <w:gridSpan w:val="4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Окончание –</w:t>
            </w: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s</w:t>
            </w:r>
            <w:proofErr w:type="spellEnd"/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 у глаголов 3 л. ед. ч.</w:t>
            </w:r>
          </w:p>
        </w:tc>
        <w:tc>
          <w:tcPr>
            <w:tcW w:w="3118" w:type="dxa"/>
            <w:gridSpan w:val="3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кратко излагать содержание прочитанного текста</w:t>
            </w:r>
          </w:p>
        </w:tc>
        <w:tc>
          <w:tcPr>
            <w:tcW w:w="2524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ознакомления с новым материалом</w:t>
            </w:r>
          </w:p>
        </w:tc>
        <w:tc>
          <w:tcPr>
            <w:tcW w:w="2287" w:type="dxa"/>
            <w:gridSpan w:val="3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аудиозапись упражнений</w:t>
            </w:r>
          </w:p>
        </w:tc>
        <w:tc>
          <w:tcPr>
            <w:tcW w:w="1001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22" w:type="dxa"/>
            <w:gridSpan w:val="2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11.</w:t>
            </w:r>
          </w:p>
        </w:tc>
        <w:tc>
          <w:tcPr>
            <w:tcW w:w="709" w:type="dxa"/>
            <w:gridSpan w:val="4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Обозначение времени в английском языке</w:t>
            </w:r>
          </w:p>
        </w:tc>
        <w:tc>
          <w:tcPr>
            <w:tcW w:w="3118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извлекать информацию, представленную на иллюстрациях</w:t>
            </w:r>
          </w:p>
        </w:tc>
        <w:tc>
          <w:tcPr>
            <w:tcW w:w="2524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ознакомления с новым материалом</w:t>
            </w:r>
          </w:p>
        </w:tc>
        <w:tc>
          <w:tcPr>
            <w:tcW w:w="228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мультимедийные</w:t>
            </w:r>
            <w:proofErr w:type="spellEnd"/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 презентации, аудиозапись упражнений</w:t>
            </w:r>
          </w:p>
        </w:tc>
        <w:tc>
          <w:tcPr>
            <w:tcW w:w="1001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22" w:type="dxa"/>
            <w:gridSpan w:val="2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12.</w:t>
            </w:r>
          </w:p>
        </w:tc>
        <w:tc>
          <w:tcPr>
            <w:tcW w:w="709" w:type="dxa"/>
            <w:gridSpan w:val="4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Модальный глагол </w:t>
            </w: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can</w:t>
            </w:r>
            <w:proofErr w:type="spellEnd"/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находить в тексте необходимую информацию в процессе чтения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ознакомления с новым материалом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иллюстрации, таблицы, аудиозапись упражнений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13.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Модальный глагол </w:t>
            </w: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can</w:t>
            </w:r>
            <w:proofErr w:type="spellEnd"/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составлять небольшое описание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Комбинированный урок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мультимедийные</w:t>
            </w:r>
            <w:proofErr w:type="spellEnd"/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 презентации, аудиозапись упражнений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14.</w:t>
            </w: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Контрольное </w:t>
            </w: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аудирование</w:t>
            </w:r>
            <w:proofErr w:type="spellEnd"/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понимать основное содержание небольших сообщений, рассказов, сказок в аудиозаписи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проверки и коррекции знаний и умений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аудиозапись упражнений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33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15.</w:t>
            </w:r>
          </w:p>
        </w:tc>
        <w:tc>
          <w:tcPr>
            <w:tcW w:w="698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6" w:space="0" w:color="EAEAEA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Контрольное говорение</w:t>
            </w:r>
          </w:p>
        </w:tc>
        <w:tc>
          <w:tcPr>
            <w:tcW w:w="3118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составлять небольшое описание</w:t>
            </w:r>
          </w:p>
        </w:tc>
        <w:tc>
          <w:tcPr>
            <w:tcW w:w="2524" w:type="dxa"/>
            <w:gridSpan w:val="3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Урок проверки и коррекции знаний и </w:t>
            </w:r>
            <w:r w:rsidRPr="00F8497A">
              <w:rPr>
                <w:rFonts w:ascii="Times New Roman" w:eastAsia="Times New Roman" w:hAnsi="Times New Roman" w:cs="Times New Roman"/>
                <w:szCs w:val="24"/>
              </w:rPr>
              <w:lastRenderedPageBreak/>
              <w:t>умений</w:t>
            </w:r>
          </w:p>
        </w:tc>
        <w:tc>
          <w:tcPr>
            <w:tcW w:w="2287" w:type="dxa"/>
            <w:gridSpan w:val="3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lastRenderedPageBreak/>
              <w:t>-</w:t>
            </w:r>
          </w:p>
        </w:tc>
        <w:tc>
          <w:tcPr>
            <w:tcW w:w="1001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33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lastRenderedPageBreak/>
              <w:t>16.</w:t>
            </w:r>
          </w:p>
        </w:tc>
        <w:tc>
          <w:tcPr>
            <w:tcW w:w="698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6" w:space="0" w:color="EAEAEA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Контрольная работа по теме «Модальный глагол»</w:t>
            </w:r>
          </w:p>
        </w:tc>
        <w:tc>
          <w:tcPr>
            <w:tcW w:w="3118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знать грамматический материал и уметь его применять</w:t>
            </w:r>
          </w:p>
        </w:tc>
        <w:tc>
          <w:tcPr>
            <w:tcW w:w="2524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проверки и коррекции знаний и умений</w:t>
            </w:r>
          </w:p>
        </w:tc>
        <w:tc>
          <w:tcPr>
            <w:tcW w:w="228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аудиозапись упражнений</w:t>
            </w:r>
          </w:p>
        </w:tc>
        <w:tc>
          <w:tcPr>
            <w:tcW w:w="1001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17.</w:t>
            </w: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Контрольное чтение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находить в тексте необходимую информацию в процессе чтения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проверки и коррекции знаний и умений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18.</w:t>
            </w: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Контрольное письмо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писать по образцу краткое письмо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проверки и коррекции знаний и умений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иллюстрации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19.</w:t>
            </w:r>
          </w:p>
        </w:tc>
        <w:tc>
          <w:tcPr>
            <w:tcW w:w="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EAEAEA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3. Какого цвета? – 8ч.</w:t>
            </w:r>
          </w:p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Буквосочетание </w:t>
            </w: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ow</w:t>
            </w:r>
            <w:proofErr w:type="spellEnd"/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находить в тексте необходимую информацию в процессе чтения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ознакомления с новым материалом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иллюстрации, таблицы, аудиозапись упражнений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F77180" w:rsidP="00397888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33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20.</w:t>
            </w:r>
          </w:p>
        </w:tc>
        <w:tc>
          <w:tcPr>
            <w:tcW w:w="698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6" w:space="0" w:color="EAEAEA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Цвета</w:t>
            </w:r>
          </w:p>
        </w:tc>
        <w:tc>
          <w:tcPr>
            <w:tcW w:w="3118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составлять небольшое описание</w:t>
            </w:r>
          </w:p>
        </w:tc>
        <w:tc>
          <w:tcPr>
            <w:tcW w:w="2524" w:type="dxa"/>
            <w:gridSpan w:val="3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ознакомления с новым материалом</w:t>
            </w:r>
          </w:p>
        </w:tc>
        <w:tc>
          <w:tcPr>
            <w:tcW w:w="2287" w:type="dxa"/>
            <w:gridSpan w:val="3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иллюстрации, таблицы, аудиозапись упражнений</w:t>
            </w:r>
          </w:p>
        </w:tc>
        <w:tc>
          <w:tcPr>
            <w:tcW w:w="1001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F77180" w:rsidP="00397888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44" w:type="dxa"/>
            <w:gridSpan w:val="4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21.</w:t>
            </w:r>
          </w:p>
        </w:tc>
        <w:tc>
          <w:tcPr>
            <w:tcW w:w="687" w:type="dxa"/>
            <w:gridSpan w:val="2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6" w:space="0" w:color="EAEAEA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Конструкция</w:t>
            </w:r>
            <w:r w:rsidRPr="00F8497A"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What </w:t>
            </w: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  <w:lang w:val="en-US"/>
              </w:rPr>
              <w:t>colour</w:t>
            </w:r>
            <w:proofErr w:type="spellEnd"/>
            <w:r w:rsidRPr="00F8497A"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is it?</w:t>
            </w:r>
          </w:p>
        </w:tc>
        <w:tc>
          <w:tcPr>
            <w:tcW w:w="3118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участвовать в элементарных диалогах, слушать и понимать других</w:t>
            </w:r>
          </w:p>
        </w:tc>
        <w:tc>
          <w:tcPr>
            <w:tcW w:w="2524" w:type="dxa"/>
            <w:gridSpan w:val="3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ознакомления с новым материалом</w:t>
            </w:r>
          </w:p>
        </w:tc>
        <w:tc>
          <w:tcPr>
            <w:tcW w:w="2287" w:type="dxa"/>
            <w:gridSpan w:val="3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мультимедийные</w:t>
            </w:r>
            <w:proofErr w:type="spellEnd"/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 презентации, аудиозапись упражнений</w:t>
            </w:r>
          </w:p>
        </w:tc>
        <w:tc>
          <w:tcPr>
            <w:tcW w:w="1001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44" w:type="dxa"/>
            <w:gridSpan w:val="4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22.</w:t>
            </w:r>
          </w:p>
        </w:tc>
        <w:tc>
          <w:tcPr>
            <w:tcW w:w="687" w:type="dxa"/>
            <w:gridSpan w:val="2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6" w:space="0" w:color="EAEAEA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Глагол </w:t>
            </w: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can</w:t>
            </w:r>
            <w:proofErr w:type="spellEnd"/>
            <w:r w:rsidRPr="00F8497A">
              <w:rPr>
                <w:rFonts w:ascii="Times New Roman" w:eastAsia="Times New Roman" w:hAnsi="Times New Roman" w:cs="Times New Roman"/>
                <w:szCs w:val="24"/>
              </w:rPr>
              <w:t>. Отрицательная форма</w:t>
            </w:r>
          </w:p>
        </w:tc>
        <w:tc>
          <w:tcPr>
            <w:tcW w:w="3118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составлять небольшое описание</w:t>
            </w:r>
          </w:p>
        </w:tc>
        <w:tc>
          <w:tcPr>
            <w:tcW w:w="2524" w:type="dxa"/>
            <w:gridSpan w:val="3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применения знаний и умений</w:t>
            </w:r>
          </w:p>
        </w:tc>
        <w:tc>
          <w:tcPr>
            <w:tcW w:w="2287" w:type="dxa"/>
            <w:gridSpan w:val="3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Иллюстрации, таблицы</w:t>
            </w:r>
          </w:p>
        </w:tc>
        <w:tc>
          <w:tcPr>
            <w:tcW w:w="1001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67" w:type="dxa"/>
            <w:gridSpan w:val="5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23.</w:t>
            </w:r>
          </w:p>
        </w:tc>
        <w:tc>
          <w:tcPr>
            <w:tcW w:w="664" w:type="dxa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6" w:space="0" w:color="EAEAEA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Внешность</w:t>
            </w:r>
          </w:p>
        </w:tc>
        <w:tc>
          <w:tcPr>
            <w:tcW w:w="3118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участвовать в элементарных диалогах, слушать и понимать других</w:t>
            </w:r>
          </w:p>
        </w:tc>
        <w:tc>
          <w:tcPr>
            <w:tcW w:w="2524" w:type="dxa"/>
            <w:gridSpan w:val="3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применения знаний и умений</w:t>
            </w:r>
          </w:p>
        </w:tc>
        <w:tc>
          <w:tcPr>
            <w:tcW w:w="2287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Аудиозапись упражнений, иллюстрации</w:t>
            </w:r>
          </w:p>
        </w:tc>
        <w:tc>
          <w:tcPr>
            <w:tcW w:w="1001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67" w:type="dxa"/>
            <w:gridSpan w:val="5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24.</w:t>
            </w:r>
          </w:p>
        </w:tc>
        <w:tc>
          <w:tcPr>
            <w:tcW w:w="664" w:type="dxa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Контрольное </w:t>
            </w: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аудирование</w:t>
            </w:r>
            <w:proofErr w:type="spellEnd"/>
          </w:p>
        </w:tc>
        <w:tc>
          <w:tcPr>
            <w:tcW w:w="3118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понимать основное содержание небольших сообщений, рассказов, сказок в аудиозаписи</w:t>
            </w:r>
          </w:p>
        </w:tc>
        <w:tc>
          <w:tcPr>
            <w:tcW w:w="2524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проверки и коррекции знаний и умений</w:t>
            </w:r>
          </w:p>
        </w:tc>
        <w:tc>
          <w:tcPr>
            <w:tcW w:w="2287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Аудиозапись упражнений</w:t>
            </w:r>
          </w:p>
        </w:tc>
        <w:tc>
          <w:tcPr>
            <w:tcW w:w="1001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67" w:type="dxa"/>
            <w:gridSpan w:val="5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25.</w:t>
            </w:r>
          </w:p>
        </w:tc>
        <w:tc>
          <w:tcPr>
            <w:tcW w:w="664" w:type="dxa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Контрольное говорение</w:t>
            </w:r>
          </w:p>
        </w:tc>
        <w:tc>
          <w:tcPr>
            <w:tcW w:w="3118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составлять небольшое описание</w:t>
            </w:r>
          </w:p>
        </w:tc>
        <w:tc>
          <w:tcPr>
            <w:tcW w:w="2524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проверки и коррекции знаний и умений</w:t>
            </w:r>
          </w:p>
        </w:tc>
        <w:tc>
          <w:tcPr>
            <w:tcW w:w="2287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001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67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lastRenderedPageBreak/>
              <w:t>26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Контрольное чтение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находить в тексте необходимую информацию в процессе чтения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проверки и коррекции знаний и умений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802"/>
          <w:tblCellSpacing w:w="15" w:type="dxa"/>
        </w:trPr>
        <w:tc>
          <w:tcPr>
            <w:tcW w:w="6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27.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Контрольное письмо по теме «Цвета»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знать грамматический материал и уметь его применять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проверки и коррекции знаний и умений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аудиозапись упражнений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21"/>
          <w:tblCellSpacing w:w="15" w:type="dxa"/>
        </w:trPr>
        <w:tc>
          <w:tcPr>
            <w:tcW w:w="667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32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67" w:type="dxa"/>
            <w:gridSpan w:val="5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28.</w:t>
            </w:r>
          </w:p>
        </w:tc>
        <w:tc>
          <w:tcPr>
            <w:tcW w:w="664" w:type="dxa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4. Сколько? – 8ч</w:t>
            </w:r>
          </w:p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Прилагательные </w:t>
            </w: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tall</w:t>
            </w:r>
            <w:proofErr w:type="spellEnd"/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, </w:t>
            </w: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high</w:t>
            </w:r>
            <w:proofErr w:type="spellEnd"/>
          </w:p>
        </w:tc>
        <w:tc>
          <w:tcPr>
            <w:tcW w:w="3118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находить в тексте необходимую информацию в процессе чтения</w:t>
            </w:r>
          </w:p>
        </w:tc>
        <w:tc>
          <w:tcPr>
            <w:tcW w:w="2524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ознакомления с новым материалом</w:t>
            </w:r>
          </w:p>
        </w:tc>
        <w:tc>
          <w:tcPr>
            <w:tcW w:w="2326" w:type="dxa"/>
            <w:gridSpan w:val="5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мультимедийные</w:t>
            </w:r>
            <w:proofErr w:type="spellEnd"/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 презентации, аудиозапись упражнений</w:t>
            </w:r>
          </w:p>
        </w:tc>
        <w:tc>
          <w:tcPr>
            <w:tcW w:w="962" w:type="dxa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67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29.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Прилагательные</w:t>
            </w:r>
            <w:proofErr w:type="gram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.Р</w:t>
            </w:r>
            <w:proofErr w:type="gramEnd"/>
            <w:r w:rsidRPr="00F8497A">
              <w:rPr>
                <w:rFonts w:ascii="Times New Roman" w:eastAsia="Times New Roman" w:hAnsi="Times New Roman" w:cs="Times New Roman"/>
                <w:szCs w:val="24"/>
              </w:rPr>
              <w:t>азвитие</w:t>
            </w:r>
            <w:proofErr w:type="spellEnd"/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 лексических навыков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составлять небольшое описание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применения знаний и умений</w:t>
            </w:r>
          </w:p>
        </w:tc>
        <w:tc>
          <w:tcPr>
            <w:tcW w:w="2326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Аудиозапись упражнений, иллюстрации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30.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Числительные 13-20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находить в тексте необходимую информацию в процессе чтения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ознакомления с новым материалом</w:t>
            </w:r>
          </w:p>
        </w:tc>
        <w:tc>
          <w:tcPr>
            <w:tcW w:w="23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мультимедийные</w:t>
            </w:r>
            <w:proofErr w:type="spellEnd"/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 презентации, аудиозапись упражнений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67" w:type="dxa"/>
            <w:gridSpan w:val="5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31</w:t>
            </w:r>
          </w:p>
        </w:tc>
        <w:tc>
          <w:tcPr>
            <w:tcW w:w="664" w:type="dxa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Числительные 20-100</w:t>
            </w:r>
          </w:p>
        </w:tc>
        <w:tc>
          <w:tcPr>
            <w:tcW w:w="3118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участвовать в элементарных диалогах, слушать и понимать других</w:t>
            </w:r>
          </w:p>
        </w:tc>
        <w:tc>
          <w:tcPr>
            <w:tcW w:w="2524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Комбинированный урок</w:t>
            </w:r>
          </w:p>
        </w:tc>
        <w:tc>
          <w:tcPr>
            <w:tcW w:w="2326" w:type="dxa"/>
            <w:gridSpan w:val="5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мультимедийная</w:t>
            </w:r>
            <w:proofErr w:type="spellEnd"/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 презентация</w:t>
            </w:r>
          </w:p>
        </w:tc>
        <w:tc>
          <w:tcPr>
            <w:tcW w:w="962" w:type="dxa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44" w:type="dxa"/>
            <w:gridSpan w:val="4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32</w:t>
            </w:r>
          </w:p>
        </w:tc>
        <w:tc>
          <w:tcPr>
            <w:tcW w:w="687" w:type="dxa"/>
            <w:gridSpan w:val="2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Разговор по телефону</w:t>
            </w:r>
          </w:p>
        </w:tc>
        <w:tc>
          <w:tcPr>
            <w:tcW w:w="3118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находить в тексте необходимую информацию в процессе чтения</w:t>
            </w:r>
          </w:p>
        </w:tc>
        <w:tc>
          <w:tcPr>
            <w:tcW w:w="2524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проверки и коррекции знаний и умений</w:t>
            </w:r>
          </w:p>
        </w:tc>
        <w:tc>
          <w:tcPr>
            <w:tcW w:w="2326" w:type="dxa"/>
            <w:gridSpan w:val="5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962" w:type="dxa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44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33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Числительные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писать по образцу краткое письмо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проверки и коррекции знаний и умений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иллюстрации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34.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Числительные Развитие умения чтения и письма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составлять небольшое описание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Комбинированный урок</w:t>
            </w: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иллюстрации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822"/>
          <w:tblCellSpacing w:w="15" w:type="dxa"/>
        </w:trPr>
        <w:tc>
          <w:tcPr>
            <w:tcW w:w="644" w:type="dxa"/>
            <w:gridSpan w:val="4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35</w:t>
            </w:r>
          </w:p>
        </w:tc>
        <w:tc>
          <w:tcPr>
            <w:tcW w:w="687" w:type="dxa"/>
            <w:gridSpan w:val="2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Контрольная работа по теме «Числительные»</w:t>
            </w:r>
          </w:p>
        </w:tc>
        <w:tc>
          <w:tcPr>
            <w:tcW w:w="3118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знать грамматический материал и уметь его применять</w:t>
            </w:r>
          </w:p>
        </w:tc>
        <w:tc>
          <w:tcPr>
            <w:tcW w:w="2524" w:type="dxa"/>
            <w:gridSpan w:val="3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проверки и коррекции знаний и умений</w:t>
            </w:r>
          </w:p>
        </w:tc>
        <w:tc>
          <w:tcPr>
            <w:tcW w:w="2296" w:type="dxa"/>
            <w:gridSpan w:val="4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аудиозапись упражнений</w:t>
            </w:r>
          </w:p>
        </w:tc>
        <w:tc>
          <w:tcPr>
            <w:tcW w:w="992" w:type="dxa"/>
            <w:gridSpan w:val="2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blCellSpacing w:w="15" w:type="dxa"/>
        </w:trPr>
        <w:tc>
          <w:tcPr>
            <w:tcW w:w="644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1378"/>
          <w:tblCellSpacing w:w="15" w:type="dxa"/>
        </w:trPr>
        <w:tc>
          <w:tcPr>
            <w:tcW w:w="644" w:type="dxa"/>
            <w:gridSpan w:val="4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36.</w:t>
            </w:r>
          </w:p>
        </w:tc>
        <w:tc>
          <w:tcPr>
            <w:tcW w:w="687" w:type="dxa"/>
            <w:gridSpan w:val="2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5. С днем рождения! – 8ч.</w:t>
            </w:r>
          </w:p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Омонимичные формы </w:t>
            </w: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its</w:t>
            </w:r>
            <w:proofErr w:type="spellEnd"/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 и </w:t>
            </w: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it`s</w:t>
            </w:r>
            <w:proofErr w:type="spellEnd"/>
          </w:p>
        </w:tc>
        <w:tc>
          <w:tcPr>
            <w:tcW w:w="3118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участвовать в диалоге; слушать и понимать других.</w:t>
            </w:r>
          </w:p>
        </w:tc>
        <w:tc>
          <w:tcPr>
            <w:tcW w:w="2524" w:type="dxa"/>
            <w:gridSpan w:val="3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ознакомления с новым материалом</w:t>
            </w:r>
          </w:p>
        </w:tc>
        <w:tc>
          <w:tcPr>
            <w:tcW w:w="2296" w:type="dxa"/>
            <w:gridSpan w:val="4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мультимедийные</w:t>
            </w:r>
            <w:proofErr w:type="spellEnd"/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 презентации, аудиозапись упражнений</w:t>
            </w:r>
          </w:p>
        </w:tc>
        <w:tc>
          <w:tcPr>
            <w:tcW w:w="992" w:type="dxa"/>
            <w:gridSpan w:val="2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blCellSpacing w:w="15" w:type="dxa"/>
        </w:trPr>
        <w:tc>
          <w:tcPr>
            <w:tcW w:w="1331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802"/>
          <w:tblCellSpacing w:w="15" w:type="dxa"/>
        </w:trPr>
        <w:tc>
          <w:tcPr>
            <w:tcW w:w="622" w:type="dxa"/>
            <w:gridSpan w:val="2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37</w:t>
            </w:r>
          </w:p>
        </w:tc>
        <w:tc>
          <w:tcPr>
            <w:tcW w:w="709" w:type="dxa"/>
            <w:gridSpan w:val="4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Активизация лексических навыков</w:t>
            </w:r>
          </w:p>
        </w:tc>
        <w:tc>
          <w:tcPr>
            <w:tcW w:w="3118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извлекать информацию, представленную на иллюстрациях</w:t>
            </w:r>
          </w:p>
        </w:tc>
        <w:tc>
          <w:tcPr>
            <w:tcW w:w="2524" w:type="dxa"/>
            <w:gridSpan w:val="3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применения знаний и умений</w:t>
            </w:r>
          </w:p>
        </w:tc>
        <w:tc>
          <w:tcPr>
            <w:tcW w:w="2296" w:type="dxa"/>
            <w:gridSpan w:val="4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аудиозапись упражнений</w:t>
            </w:r>
          </w:p>
        </w:tc>
        <w:tc>
          <w:tcPr>
            <w:tcW w:w="992" w:type="dxa"/>
            <w:gridSpan w:val="2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21"/>
          <w:tblCellSpacing w:w="15" w:type="dxa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781"/>
          <w:tblCellSpacing w:w="15" w:type="dxa"/>
        </w:trPr>
        <w:tc>
          <w:tcPr>
            <w:tcW w:w="622" w:type="dxa"/>
            <w:gridSpan w:val="2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38.</w:t>
            </w:r>
          </w:p>
        </w:tc>
        <w:tc>
          <w:tcPr>
            <w:tcW w:w="709" w:type="dxa"/>
            <w:gridSpan w:val="4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Развитие умения читать</w:t>
            </w:r>
          </w:p>
        </w:tc>
        <w:tc>
          <w:tcPr>
            <w:tcW w:w="3118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находить в тексте необходимую информацию в процессе чтения</w:t>
            </w:r>
          </w:p>
        </w:tc>
        <w:tc>
          <w:tcPr>
            <w:tcW w:w="2524" w:type="dxa"/>
            <w:gridSpan w:val="3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Комбинированный урок</w:t>
            </w:r>
          </w:p>
        </w:tc>
        <w:tc>
          <w:tcPr>
            <w:tcW w:w="2296" w:type="dxa"/>
            <w:gridSpan w:val="4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мультимедийная</w:t>
            </w:r>
            <w:proofErr w:type="spellEnd"/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 презентация</w:t>
            </w:r>
          </w:p>
        </w:tc>
        <w:tc>
          <w:tcPr>
            <w:tcW w:w="992" w:type="dxa"/>
            <w:gridSpan w:val="2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41"/>
          <w:tblCellSpacing w:w="15" w:type="dxa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96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22" w:type="dxa"/>
            <w:gridSpan w:val="2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39.</w:t>
            </w:r>
          </w:p>
        </w:tc>
        <w:tc>
          <w:tcPr>
            <w:tcW w:w="709" w:type="dxa"/>
            <w:gridSpan w:val="4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Отрицательная форма глагола </w:t>
            </w: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to</w:t>
            </w:r>
            <w:proofErr w:type="spellEnd"/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have</w:t>
            </w:r>
            <w:proofErr w:type="spellEnd"/>
          </w:p>
        </w:tc>
        <w:tc>
          <w:tcPr>
            <w:tcW w:w="3118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извлекать информацию, представленную на иллюстрациях</w:t>
            </w:r>
          </w:p>
        </w:tc>
        <w:tc>
          <w:tcPr>
            <w:tcW w:w="2524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ознакомления с новым материалом</w:t>
            </w:r>
          </w:p>
        </w:tc>
        <w:tc>
          <w:tcPr>
            <w:tcW w:w="2287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аудиозапись упражнений, </w:t>
            </w: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мультимедийная</w:t>
            </w:r>
            <w:proofErr w:type="spellEnd"/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 презентация</w:t>
            </w:r>
          </w:p>
        </w:tc>
        <w:tc>
          <w:tcPr>
            <w:tcW w:w="1001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40.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Отрицательная форма глагола </w:t>
            </w: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to</w:t>
            </w:r>
            <w:proofErr w:type="spellEnd"/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have</w:t>
            </w:r>
            <w:proofErr w:type="spellEnd"/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Использовать адекватные языковые средства для отображения своих чувств, мыслей и побуждений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ознакомления с новым материалом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аудиозапись упражнений, </w:t>
            </w: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мультимедийная</w:t>
            </w:r>
            <w:proofErr w:type="spellEnd"/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 презентация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22" w:type="dxa"/>
            <w:gridSpan w:val="2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41.</w:t>
            </w:r>
          </w:p>
        </w:tc>
        <w:tc>
          <w:tcPr>
            <w:tcW w:w="709" w:type="dxa"/>
            <w:gridSpan w:val="4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Активизация лексических навыков</w:t>
            </w:r>
          </w:p>
        </w:tc>
        <w:tc>
          <w:tcPr>
            <w:tcW w:w="3118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оформлять свои мысли в устной речи.</w:t>
            </w:r>
          </w:p>
        </w:tc>
        <w:tc>
          <w:tcPr>
            <w:tcW w:w="2524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Комбинированный урок</w:t>
            </w:r>
          </w:p>
        </w:tc>
        <w:tc>
          <w:tcPr>
            <w:tcW w:w="2287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аудиозапись упражнений, иллюстрации</w:t>
            </w:r>
          </w:p>
        </w:tc>
        <w:tc>
          <w:tcPr>
            <w:tcW w:w="1001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42.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Активизация речевых умений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участвовать в диалоге; слушать и понимать других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Комбинированный урок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мультимедийная</w:t>
            </w:r>
            <w:proofErr w:type="spellEnd"/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 презентация, иллюстрации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43.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Настоящее простое время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знать грамматический материал и уметь его применять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ознакомления с новым материалом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аудиозапись упражнений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lastRenderedPageBreak/>
              <w:t>44.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Словообразование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извлекать информацию, представленную на иллюстрациях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ознакомления с новым материалом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аудиозапись упражнений, иллюстрации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45.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Конструкция</w:t>
            </w:r>
            <w:r w:rsidRPr="00F8497A"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What`s the matter?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участвовать в диалоге; слушать и понимать других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Комбинированный урок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аудиозапись упражнений, иллюстрации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46.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Контрольная работа по теме «Словообразование»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знать грамматический материал и уметь его применять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проверки и коррекции знаний и умений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аудиозапись упражнений, иллюстрации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22" w:type="dxa"/>
            <w:gridSpan w:val="2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47.</w:t>
            </w:r>
          </w:p>
        </w:tc>
        <w:tc>
          <w:tcPr>
            <w:tcW w:w="709" w:type="dxa"/>
            <w:gridSpan w:val="4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Контрольное </w:t>
            </w: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аудирование</w:t>
            </w:r>
            <w:proofErr w:type="spellEnd"/>
          </w:p>
        </w:tc>
        <w:tc>
          <w:tcPr>
            <w:tcW w:w="3118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знать грамматический материал и уметь его применять</w:t>
            </w:r>
          </w:p>
        </w:tc>
        <w:tc>
          <w:tcPr>
            <w:tcW w:w="2524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проверки и коррекции знаний и умений</w:t>
            </w:r>
          </w:p>
        </w:tc>
        <w:tc>
          <w:tcPr>
            <w:tcW w:w="2287" w:type="dxa"/>
            <w:gridSpan w:val="3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аудиозапись упражнений,</w:t>
            </w:r>
          </w:p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таблица</w:t>
            </w:r>
          </w:p>
        </w:tc>
        <w:tc>
          <w:tcPr>
            <w:tcW w:w="1001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48.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EAEAEA"/>
              <w:bottom w:val="nil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Контрольное письмо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6" w:space="0" w:color="EAEAEA"/>
              <w:bottom w:val="nil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знать грамматический материал и уметь его применять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6" w:space="0" w:color="EAEAEA"/>
              <w:bottom w:val="nil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проверки и коррекции знаний и умений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аудиозапись упражнений, </w:t>
            </w: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мультимедийная</w:t>
            </w:r>
            <w:proofErr w:type="spellEnd"/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 презентация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90"/>
          <w:tblCellSpacing w:w="15" w:type="dxa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49.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225" w:type="dxa"/>
            <w:gridSpan w:val="3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знать </w:t>
            </w:r>
            <w:proofErr w:type="gram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грамматический</w:t>
            </w:r>
            <w:proofErr w:type="gramEnd"/>
          </w:p>
        </w:tc>
        <w:tc>
          <w:tcPr>
            <w:tcW w:w="2491" w:type="dxa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проверки и</w:t>
            </w:r>
          </w:p>
        </w:tc>
        <w:tc>
          <w:tcPr>
            <w:tcW w:w="2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аудиозапись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478"/>
          <w:tblCellSpacing w:w="15" w:type="dxa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225" w:type="dxa"/>
            <w:gridSpan w:val="3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материаль</w:t>
            </w:r>
            <w:proofErr w:type="spellEnd"/>
          </w:p>
        </w:tc>
        <w:tc>
          <w:tcPr>
            <w:tcW w:w="2491" w:type="dxa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коррекции знаний и умений</w:t>
            </w:r>
          </w:p>
        </w:tc>
        <w:tc>
          <w:tcPr>
            <w:tcW w:w="23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упражнений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843"/>
          <w:tblCellSpacing w:w="15" w:type="dxa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50.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Контрольное письмо</w:t>
            </w: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знать грамматический материал и уметь его применять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проверки и коррекции знаний и умений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blCellSpacing w:w="15" w:type="dxa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802"/>
          <w:tblCellSpacing w:w="15" w:type="dxa"/>
        </w:trPr>
        <w:tc>
          <w:tcPr>
            <w:tcW w:w="622" w:type="dxa"/>
            <w:gridSpan w:val="2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51.</w:t>
            </w:r>
          </w:p>
        </w:tc>
        <w:tc>
          <w:tcPr>
            <w:tcW w:w="709" w:type="dxa"/>
            <w:gridSpan w:val="4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53" w:type="dxa"/>
            <w:gridSpan w:val="2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7. Животные – 8ч.</w:t>
            </w:r>
          </w:p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Животный мир</w:t>
            </w:r>
          </w:p>
        </w:tc>
        <w:tc>
          <w:tcPr>
            <w:tcW w:w="3084" w:type="dxa"/>
            <w:gridSpan w:val="2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извлекать информацию, представленную на иллюстрациях</w:t>
            </w:r>
          </w:p>
        </w:tc>
        <w:tc>
          <w:tcPr>
            <w:tcW w:w="2524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ознакомления с новым материалом</w:t>
            </w:r>
          </w:p>
        </w:tc>
        <w:tc>
          <w:tcPr>
            <w:tcW w:w="2287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аудиозапись упражнений</w:t>
            </w:r>
          </w:p>
        </w:tc>
        <w:tc>
          <w:tcPr>
            <w:tcW w:w="1001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21"/>
          <w:tblCellSpacing w:w="15" w:type="dxa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22" w:type="dxa"/>
            <w:gridSpan w:val="2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52.</w:t>
            </w:r>
          </w:p>
        </w:tc>
        <w:tc>
          <w:tcPr>
            <w:tcW w:w="709" w:type="dxa"/>
            <w:gridSpan w:val="4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53" w:type="dxa"/>
            <w:gridSpan w:val="2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Настоящее простое время</w:t>
            </w:r>
          </w:p>
        </w:tc>
        <w:tc>
          <w:tcPr>
            <w:tcW w:w="3084" w:type="dxa"/>
            <w:gridSpan w:val="2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знать грамматический материал и уметь его применять</w:t>
            </w:r>
          </w:p>
        </w:tc>
        <w:tc>
          <w:tcPr>
            <w:tcW w:w="2524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ознакомления с новым материалом</w:t>
            </w:r>
          </w:p>
        </w:tc>
        <w:tc>
          <w:tcPr>
            <w:tcW w:w="2287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001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lastRenderedPageBreak/>
              <w:t>53.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Правила чтения</w:t>
            </w: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находить в тексте необходимую информацию в процессе чтения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ознакомления с новым материалом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иллюстрации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54.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Мои любимые животные</w:t>
            </w: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оформлять свои мысли в устной речи.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Комбинированный урок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024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843"/>
          <w:tblCellSpacing w:w="15" w:type="dxa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55.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EAEAEA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11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Домашние животные</w:t>
            </w: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находить в тексте необходимую информацию в процессе чтения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ознакомления с новым материалом</w:t>
            </w: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Иллюстрации, таблицы</w:t>
            </w:r>
          </w:p>
        </w:tc>
        <w:tc>
          <w:tcPr>
            <w:tcW w:w="1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blCellSpacing w:w="15" w:type="dxa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024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22" w:type="dxa"/>
            <w:gridSpan w:val="2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56.</w:t>
            </w:r>
          </w:p>
        </w:tc>
        <w:tc>
          <w:tcPr>
            <w:tcW w:w="709" w:type="dxa"/>
            <w:gridSpan w:val="4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6" w:space="0" w:color="EAEAEA"/>
            </w:tcBorders>
          </w:tcPr>
          <w:p w:rsidR="00F77180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53" w:type="dxa"/>
            <w:gridSpan w:val="2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Вежливые фразы</w:t>
            </w:r>
          </w:p>
        </w:tc>
        <w:tc>
          <w:tcPr>
            <w:tcW w:w="3084" w:type="dxa"/>
            <w:gridSpan w:val="2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участвовать в диалоге; слушать и понимать других</w:t>
            </w:r>
          </w:p>
        </w:tc>
        <w:tc>
          <w:tcPr>
            <w:tcW w:w="2524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Комбинированный урок</w:t>
            </w:r>
          </w:p>
        </w:tc>
        <w:tc>
          <w:tcPr>
            <w:tcW w:w="2264" w:type="dxa"/>
            <w:gridSpan w:val="2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аудиозапись упражнений, </w:t>
            </w: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мультимедийная</w:t>
            </w:r>
            <w:proofErr w:type="spellEnd"/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 презентация</w:t>
            </w:r>
          </w:p>
        </w:tc>
        <w:tc>
          <w:tcPr>
            <w:tcW w:w="1024" w:type="dxa"/>
            <w:gridSpan w:val="4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397888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57.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Синонимы</w:t>
            </w:r>
            <w:r w:rsidRPr="00F8497A"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like – love, don`t like – hate</w:t>
            </w: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EAEAEA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участвовать в диалоге; слушать и понимать других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Комбинированный урок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аудиозапись упражнений, иллюстрации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397888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864"/>
          <w:tblCellSpacing w:w="15" w:type="dxa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58.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Множественное число.</w:t>
            </w: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находить в тексте необходимую информацию в процессе чтения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EAEAEA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ознакомления с новым материалом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аудиозапись упражнений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397888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blCellSpacing w:w="15" w:type="dxa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397888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22" w:type="dxa"/>
            <w:gridSpan w:val="2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59.</w:t>
            </w:r>
          </w:p>
        </w:tc>
        <w:tc>
          <w:tcPr>
            <w:tcW w:w="709" w:type="dxa"/>
            <w:gridSpan w:val="4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53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Множественное число. Особые случаи.</w:t>
            </w:r>
          </w:p>
        </w:tc>
        <w:tc>
          <w:tcPr>
            <w:tcW w:w="308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извлекать информацию, представленную на иллюстрациях</w:t>
            </w:r>
          </w:p>
        </w:tc>
        <w:tc>
          <w:tcPr>
            <w:tcW w:w="2524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применения знаний и умений</w:t>
            </w:r>
          </w:p>
        </w:tc>
        <w:tc>
          <w:tcPr>
            <w:tcW w:w="2287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аудиозапись упражнений, </w:t>
            </w: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мультимедийная</w:t>
            </w:r>
            <w:proofErr w:type="spellEnd"/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 презентация</w:t>
            </w:r>
          </w:p>
        </w:tc>
        <w:tc>
          <w:tcPr>
            <w:tcW w:w="1001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397888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60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Контрольная работа по теме «Множественное число»</w:t>
            </w: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извлекать информацию, представленную на иллюстрациях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EAEAEA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применения знаний и умений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аудиозапись упражнений, </w:t>
            </w: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мультимедийная</w:t>
            </w:r>
            <w:proofErr w:type="spellEnd"/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 презентация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397888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22" w:type="dxa"/>
            <w:gridSpan w:val="2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61.</w:t>
            </w:r>
          </w:p>
        </w:tc>
        <w:tc>
          <w:tcPr>
            <w:tcW w:w="709" w:type="dxa"/>
            <w:gridSpan w:val="4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53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8. Времена года – 8ч.</w:t>
            </w:r>
          </w:p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Времена года</w:t>
            </w:r>
          </w:p>
        </w:tc>
        <w:tc>
          <w:tcPr>
            <w:tcW w:w="3084" w:type="dxa"/>
            <w:gridSpan w:val="2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составлять небольшое описание</w:t>
            </w:r>
          </w:p>
        </w:tc>
        <w:tc>
          <w:tcPr>
            <w:tcW w:w="2524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ознакомления с новым материалом</w:t>
            </w:r>
          </w:p>
        </w:tc>
        <w:tc>
          <w:tcPr>
            <w:tcW w:w="2287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аудиозапись упражнений</w:t>
            </w:r>
          </w:p>
        </w:tc>
        <w:tc>
          <w:tcPr>
            <w:tcW w:w="1001" w:type="dxa"/>
            <w:gridSpan w:val="3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397888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22" w:type="dxa"/>
            <w:gridSpan w:val="2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lastRenderedPageBreak/>
              <w:t>62.</w:t>
            </w:r>
          </w:p>
        </w:tc>
        <w:tc>
          <w:tcPr>
            <w:tcW w:w="709" w:type="dxa"/>
            <w:gridSpan w:val="4"/>
            <w:tcBorders>
              <w:top w:val="single" w:sz="6" w:space="0" w:color="EAEAEA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Времена английского глагола</w:t>
            </w: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находить в тексте необходимую информацию в процессе чтения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Комбинированный урок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аудиозапись упражнений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397888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63.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Месяцы года</w:t>
            </w: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извлекать информацию, представленную на иллюстрациях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Комбинированный урок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мультимедийная</w:t>
            </w:r>
            <w:proofErr w:type="spellEnd"/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 презентация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397888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864"/>
          <w:tblCellSpacing w:w="15" w:type="dxa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64.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Контрольная работа по теме «Времена года»</w:t>
            </w: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знать грамматический материал и уметь его применять</w:t>
            </w: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EAEAEA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применения знаний и умений</w:t>
            </w: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аудиозапись упражнений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F77180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blCellSpacing w:w="15" w:type="dxa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6" w:space="0" w:color="EAEAEA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288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F77180" w:rsidRPr="00F8497A" w:rsidRDefault="00F77180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397888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1131"/>
          <w:tblCellSpacing w:w="15" w:type="dxa"/>
        </w:trPr>
        <w:tc>
          <w:tcPr>
            <w:tcW w:w="622" w:type="dxa"/>
            <w:gridSpan w:val="2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65.</w:t>
            </w:r>
          </w:p>
        </w:tc>
        <w:tc>
          <w:tcPr>
            <w:tcW w:w="709" w:type="dxa"/>
            <w:gridSpan w:val="4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53" w:type="dxa"/>
            <w:gridSpan w:val="2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 xml:space="preserve">Контрольное </w:t>
            </w:r>
            <w:proofErr w:type="spellStart"/>
            <w:r w:rsidRPr="00F8497A">
              <w:rPr>
                <w:rFonts w:ascii="Times New Roman" w:eastAsia="Times New Roman" w:hAnsi="Times New Roman" w:cs="Times New Roman"/>
                <w:szCs w:val="24"/>
              </w:rPr>
              <w:t>аудирование</w:t>
            </w:r>
            <w:proofErr w:type="spellEnd"/>
          </w:p>
        </w:tc>
        <w:tc>
          <w:tcPr>
            <w:tcW w:w="3084" w:type="dxa"/>
            <w:gridSpan w:val="2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понимать основное содержание небольших сообщений, рассказов, сказок в аудиозаписи</w:t>
            </w:r>
          </w:p>
        </w:tc>
        <w:tc>
          <w:tcPr>
            <w:tcW w:w="2524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проверки и коррекции знаний и умений</w:t>
            </w:r>
          </w:p>
        </w:tc>
        <w:tc>
          <w:tcPr>
            <w:tcW w:w="2287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аудиозапись упражнений</w:t>
            </w:r>
          </w:p>
        </w:tc>
        <w:tc>
          <w:tcPr>
            <w:tcW w:w="1001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397888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blCellSpacing w:w="15" w:type="dxa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397888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60"/>
          <w:tblCellSpacing w:w="15" w:type="dxa"/>
        </w:trPr>
        <w:tc>
          <w:tcPr>
            <w:tcW w:w="622" w:type="dxa"/>
            <w:gridSpan w:val="2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66.</w:t>
            </w:r>
          </w:p>
        </w:tc>
        <w:tc>
          <w:tcPr>
            <w:tcW w:w="709" w:type="dxa"/>
            <w:gridSpan w:val="4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53" w:type="dxa"/>
            <w:gridSpan w:val="2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Контрольное говорение</w:t>
            </w:r>
          </w:p>
        </w:tc>
        <w:tc>
          <w:tcPr>
            <w:tcW w:w="3084" w:type="dxa"/>
            <w:gridSpan w:val="2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6" w:space="0" w:color="EAEAEA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составлять небольшое описание</w:t>
            </w:r>
          </w:p>
        </w:tc>
        <w:tc>
          <w:tcPr>
            <w:tcW w:w="2524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проверки и коррекции знаний и умений</w:t>
            </w:r>
          </w:p>
        </w:tc>
        <w:tc>
          <w:tcPr>
            <w:tcW w:w="2287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аудиозапись упражнений</w:t>
            </w:r>
          </w:p>
        </w:tc>
        <w:tc>
          <w:tcPr>
            <w:tcW w:w="1001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397888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864"/>
          <w:tblCellSpacing w:w="15" w:type="dxa"/>
        </w:trPr>
        <w:tc>
          <w:tcPr>
            <w:tcW w:w="622" w:type="dxa"/>
            <w:gridSpan w:val="2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67.</w:t>
            </w:r>
          </w:p>
        </w:tc>
        <w:tc>
          <w:tcPr>
            <w:tcW w:w="709" w:type="dxa"/>
            <w:gridSpan w:val="4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53" w:type="dxa"/>
            <w:gridSpan w:val="2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Контрольное чтение</w:t>
            </w:r>
          </w:p>
        </w:tc>
        <w:tc>
          <w:tcPr>
            <w:tcW w:w="3084" w:type="dxa"/>
            <w:gridSpan w:val="2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находить в тексте необходимую информацию в процессе чтения</w:t>
            </w:r>
          </w:p>
        </w:tc>
        <w:tc>
          <w:tcPr>
            <w:tcW w:w="2524" w:type="dxa"/>
            <w:gridSpan w:val="3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проверки и коррекции знаний и умений</w:t>
            </w:r>
          </w:p>
        </w:tc>
        <w:tc>
          <w:tcPr>
            <w:tcW w:w="2287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001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397888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blCellSpacing w:w="15" w:type="dxa"/>
        </w:trPr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3084" w:type="dxa"/>
            <w:gridSpan w:val="2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524" w:type="dxa"/>
            <w:gridSpan w:val="3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287" w:type="dxa"/>
            <w:gridSpan w:val="3"/>
            <w:tcBorders>
              <w:top w:val="single" w:sz="4" w:space="0" w:color="auto"/>
              <w:left w:val="single" w:sz="6" w:space="0" w:color="EAEAEA"/>
              <w:bottom w:val="single" w:sz="6" w:space="0" w:color="EAEAEA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EAEAEA"/>
              <w:right w:val="single" w:sz="4" w:space="0" w:color="auto"/>
            </w:tcBorders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397888" w:rsidRPr="00F8497A" w:rsidTr="00EA17F8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gridAfter w:val="1"/>
          <w:wAfter w:w="283" w:type="dxa"/>
          <w:trHeight w:val="345"/>
          <w:tblCellSpacing w:w="15" w:type="dxa"/>
        </w:trPr>
        <w:tc>
          <w:tcPr>
            <w:tcW w:w="622" w:type="dxa"/>
            <w:gridSpan w:val="2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68.</w:t>
            </w:r>
          </w:p>
        </w:tc>
        <w:tc>
          <w:tcPr>
            <w:tcW w:w="709" w:type="dxa"/>
            <w:gridSpan w:val="4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3153" w:type="dxa"/>
            <w:gridSpan w:val="2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Контрольное письмо</w:t>
            </w:r>
          </w:p>
        </w:tc>
        <w:tc>
          <w:tcPr>
            <w:tcW w:w="3084" w:type="dxa"/>
            <w:gridSpan w:val="2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писать по образцу краткое письмо</w:t>
            </w:r>
          </w:p>
        </w:tc>
        <w:tc>
          <w:tcPr>
            <w:tcW w:w="2524" w:type="dxa"/>
            <w:gridSpan w:val="3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Урок проверки и коррекции знаний и умений</w:t>
            </w:r>
          </w:p>
        </w:tc>
        <w:tc>
          <w:tcPr>
            <w:tcW w:w="2287" w:type="dxa"/>
            <w:gridSpan w:val="3"/>
            <w:tcBorders>
              <w:top w:val="single" w:sz="6" w:space="0" w:color="EAEAEA"/>
              <w:left w:val="single" w:sz="6" w:space="0" w:color="EAEAEA"/>
              <w:bottom w:val="single" w:sz="4" w:space="0" w:color="auto"/>
              <w:right w:val="single" w:sz="4" w:space="0" w:color="auto"/>
            </w:tcBorders>
            <w:hideMark/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8497A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001" w:type="dxa"/>
            <w:gridSpan w:val="3"/>
            <w:tcBorders>
              <w:top w:val="single" w:sz="6" w:space="0" w:color="EAEAEA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888" w:rsidRPr="00F8497A" w:rsidRDefault="00397888" w:rsidP="0039788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</w:tbl>
    <w:p w:rsidR="00804F1A" w:rsidRPr="00397888" w:rsidRDefault="00804F1A" w:rsidP="00442247">
      <w:pPr>
        <w:rPr>
          <w:sz w:val="16"/>
        </w:rPr>
      </w:pPr>
    </w:p>
    <w:p w:rsidR="00390C50" w:rsidRPr="00397888" w:rsidRDefault="00390C50">
      <w:pPr>
        <w:rPr>
          <w:sz w:val="16"/>
        </w:rPr>
      </w:pPr>
    </w:p>
    <w:sectPr w:rsidR="00390C50" w:rsidRPr="00397888" w:rsidSect="000468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5230F"/>
    <w:multiLevelType w:val="multilevel"/>
    <w:tmpl w:val="8152B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7044CD"/>
    <w:multiLevelType w:val="multilevel"/>
    <w:tmpl w:val="5994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D751D8"/>
    <w:multiLevelType w:val="multilevel"/>
    <w:tmpl w:val="46A45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42247"/>
    <w:rsid w:val="000468C1"/>
    <w:rsid w:val="00063E83"/>
    <w:rsid w:val="00087613"/>
    <w:rsid w:val="000F4A58"/>
    <w:rsid w:val="00170954"/>
    <w:rsid w:val="00197C2C"/>
    <w:rsid w:val="002217F5"/>
    <w:rsid w:val="00225D18"/>
    <w:rsid w:val="00390C50"/>
    <w:rsid w:val="00397888"/>
    <w:rsid w:val="00406D32"/>
    <w:rsid w:val="00442247"/>
    <w:rsid w:val="00495D5E"/>
    <w:rsid w:val="005B6FEF"/>
    <w:rsid w:val="006370E8"/>
    <w:rsid w:val="00713875"/>
    <w:rsid w:val="0076702A"/>
    <w:rsid w:val="00783E6C"/>
    <w:rsid w:val="00804F1A"/>
    <w:rsid w:val="00882A18"/>
    <w:rsid w:val="008A2291"/>
    <w:rsid w:val="00930135"/>
    <w:rsid w:val="00960D5D"/>
    <w:rsid w:val="00C71F80"/>
    <w:rsid w:val="00CE5438"/>
    <w:rsid w:val="00D6417E"/>
    <w:rsid w:val="00EA17F8"/>
    <w:rsid w:val="00EC50DD"/>
    <w:rsid w:val="00F77180"/>
    <w:rsid w:val="00F84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D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7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B1FA9-562D-4971-BDDC-3C96565E0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27</Pages>
  <Words>6655</Words>
  <Characters>37934</Characters>
  <Application>Microsoft Office Word</Application>
  <DocSecurity>0</DocSecurity>
  <Lines>316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kelttt05</cp:lastModifiedBy>
  <cp:revision>22</cp:revision>
  <cp:lastPrinted>2017-12-08T09:35:00Z</cp:lastPrinted>
  <dcterms:created xsi:type="dcterms:W3CDTF">2017-08-22T06:27:00Z</dcterms:created>
  <dcterms:modified xsi:type="dcterms:W3CDTF">2018-05-09T16:18:00Z</dcterms:modified>
</cp:coreProperties>
</file>