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2D7" w:rsidRDefault="00831781">
      <w:r>
        <w:rPr>
          <w:rStyle w:val="apple-converted-space"/>
          <w:rFonts w:ascii="Tahoma" w:hAnsi="Tahoma" w:cs="Tahoma"/>
          <w:color w:val="000000"/>
          <w:sz w:val="27"/>
          <w:szCs w:val="27"/>
          <w:shd w:val="clear" w:color="auto" w:fill="FFFFFF"/>
        </w:rPr>
        <w:t> </w:t>
      </w:r>
      <w:r>
        <w:rPr>
          <w:rStyle w:val="apple-converted-space"/>
          <w:rFonts w:ascii="Tahoma" w:hAnsi="Tahoma" w:cs="Tahoma"/>
          <w:color w:val="000000"/>
          <w:sz w:val="27"/>
          <w:szCs w:val="27"/>
          <w:shd w:val="clear" w:color="auto" w:fill="FFFFFF"/>
        </w:rPr>
        <w:t xml:space="preserve"> В </w:t>
      </w:r>
      <w:bookmarkStart w:id="0" w:name="_GoBack"/>
      <w:bookmarkEnd w:id="0"/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t>Дурангинской CОШ имеется спортивный зал, построенный в 2002 году. В 2008 году спортивный зал был капитально отремонтирован на средства, выделенные МО «Буйнакский район». Содействие в выделении средств оказал депутат районного собрания Сахаватов Джамалутдин. Также спонсорами были депутат НС от Тляратинского района Омаров Джамалутдин, предприниматели Магомедов Омар и Кадиев Шамиль.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br/>
        <w:t>    Спортивный зал оснащён необходимым инвентарём : теннисный стол, борцовский ковёр, баскетбольные и волейбольные мячи, шведская стенка, гранаты для метания, ядра для толкания, обручи , скакалки.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br/>
        <w:t>    В спортивном зале проводятся уроки физкультуры, занятия секции вольной борьбы, различные спортивные соревнования школьного и муниципального уровней.</w:t>
      </w:r>
      <w:r>
        <w:rPr>
          <w:rStyle w:val="apple-converted-space"/>
          <w:rFonts w:ascii="Tahoma" w:hAnsi="Tahoma" w:cs="Tahoma"/>
          <w:color w:val="000000"/>
          <w:sz w:val="27"/>
          <w:szCs w:val="27"/>
          <w:shd w:val="clear" w:color="auto" w:fill="FFFFFF"/>
        </w:rPr>
        <w:t> </w:t>
      </w:r>
      <w:r>
        <w:rPr>
          <w:rFonts w:ascii="Tahoma" w:hAnsi="Tahoma" w:cs="Tahoma"/>
          <w:color w:val="000000"/>
          <w:sz w:val="27"/>
          <w:szCs w:val="27"/>
          <w:shd w:val="clear" w:color="auto" w:fill="FFFFFF"/>
        </w:rPr>
        <w:br/>
        <w:t>    Наличие спортивного зала играет большую роль в сохранении здоровья детей, что соответствует требованиям современной школы</w:t>
      </w:r>
      <w:r>
        <w:rPr>
          <w:rFonts w:ascii="Tahoma" w:hAnsi="Tahoma" w:cs="Tahoma"/>
          <w:color w:val="000000"/>
          <w:sz w:val="18"/>
          <w:szCs w:val="18"/>
          <w:shd w:val="clear" w:color="auto" w:fill="FFFFFF"/>
        </w:rPr>
        <w:t>.</w:t>
      </w:r>
    </w:p>
    <w:sectPr w:rsidR="00910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2D7"/>
    <w:rsid w:val="00831781"/>
    <w:rsid w:val="0091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17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2017-06-15T10:31:00Z</dcterms:created>
  <dcterms:modified xsi:type="dcterms:W3CDTF">2017-06-15T10:31:00Z</dcterms:modified>
</cp:coreProperties>
</file>